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75E0F" w:rsidRPr="008702F8" w:rsidRDefault="00975E0F" w:rsidP="00975E0F">
      <w:pPr>
        <w:pStyle w:val="a4"/>
        <w:tabs>
          <w:tab w:val="left" w:pos="6521"/>
        </w:tabs>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8</w:t>
      </w:r>
      <w:r w:rsidR="00481999">
        <w:rPr>
          <w:rFonts w:eastAsia="宋体" w:cs="Arial" w:hint="eastAsia"/>
          <w:bCs/>
          <w:noProof w:val="0"/>
          <w:sz w:val="24"/>
          <w:szCs w:val="24"/>
          <w:lang w:val="de-DE" w:eastAsia="zh-CN"/>
        </w:rPr>
        <w:t>6</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001C44AF" w:rsidRPr="001C44AF">
        <w:rPr>
          <w:rFonts w:eastAsia="宋体" w:cs="Arial"/>
          <w:bCs/>
          <w:noProof w:val="0"/>
          <w:sz w:val="24"/>
          <w:szCs w:val="24"/>
          <w:lang w:val="de-DE" w:eastAsia="zh-CN"/>
        </w:rPr>
        <w:t>R1-166719</w:t>
      </w:r>
    </w:p>
    <w:p w:rsidR="00893233" w:rsidRPr="007A7134" w:rsidRDefault="00481999" w:rsidP="00893233">
      <w:pPr>
        <w:pStyle w:val="a4"/>
        <w:spacing w:after="240" w:line="360" w:lineRule="auto"/>
        <w:rPr>
          <w:noProof w:val="0"/>
          <w:sz w:val="24"/>
          <w:szCs w:val="24"/>
        </w:rPr>
      </w:pPr>
      <w:r w:rsidRPr="00481999">
        <w:rPr>
          <w:rFonts w:eastAsia="宋体" w:cs="Arial"/>
          <w:bCs/>
          <w:sz w:val="24"/>
          <w:szCs w:val="24"/>
          <w:lang w:val="en-US" w:eastAsia="zh-CN"/>
        </w:rPr>
        <w:t xml:space="preserve">Gothenburg, </w:t>
      </w:r>
      <w:r w:rsidRPr="00481999">
        <w:rPr>
          <w:rFonts w:eastAsia="宋体" w:cs="Arial" w:hint="eastAsia"/>
          <w:bCs/>
          <w:sz w:val="24"/>
          <w:szCs w:val="24"/>
          <w:lang w:val="en-US" w:eastAsia="zh-CN"/>
        </w:rPr>
        <w:t>Sweden</w:t>
      </w:r>
      <w:r w:rsidRPr="00481999">
        <w:rPr>
          <w:rFonts w:eastAsia="宋体" w:cs="Arial"/>
          <w:bCs/>
          <w:sz w:val="24"/>
          <w:szCs w:val="24"/>
          <w:lang w:val="en-US" w:eastAsia="zh-CN"/>
        </w:rPr>
        <w:t xml:space="preserve"> 2</w:t>
      </w:r>
      <w:r w:rsidRPr="00481999">
        <w:rPr>
          <w:rFonts w:eastAsia="宋体" w:cs="Arial" w:hint="eastAsia"/>
          <w:bCs/>
          <w:sz w:val="24"/>
          <w:szCs w:val="24"/>
          <w:lang w:val="en-US" w:eastAsia="zh-CN"/>
        </w:rPr>
        <w:t>2</w:t>
      </w:r>
      <w:r w:rsidRPr="00481999">
        <w:rPr>
          <w:rFonts w:eastAsia="宋体" w:cs="Arial" w:hint="eastAsia"/>
          <w:bCs/>
          <w:sz w:val="24"/>
          <w:szCs w:val="24"/>
          <w:vertAlign w:val="superscript"/>
          <w:lang w:val="en-US" w:eastAsia="zh-CN"/>
        </w:rPr>
        <w:t>nd</w:t>
      </w:r>
      <w:r w:rsidRPr="00481999">
        <w:rPr>
          <w:rFonts w:eastAsia="宋体" w:cs="Arial" w:hint="eastAsia"/>
          <w:bCs/>
          <w:sz w:val="24"/>
          <w:szCs w:val="24"/>
          <w:lang w:val="en-US" w:eastAsia="zh-CN"/>
        </w:rPr>
        <w:t xml:space="preserve"> </w:t>
      </w:r>
      <w:r w:rsidRPr="00481999">
        <w:rPr>
          <w:rFonts w:eastAsia="宋体" w:cs="Arial"/>
          <w:bCs/>
          <w:sz w:val="24"/>
          <w:szCs w:val="24"/>
          <w:lang w:val="en-US" w:eastAsia="zh-CN"/>
        </w:rPr>
        <w:t>- 2</w:t>
      </w:r>
      <w:r w:rsidRPr="00481999">
        <w:rPr>
          <w:rFonts w:eastAsia="宋体" w:cs="Arial" w:hint="eastAsia"/>
          <w:bCs/>
          <w:sz w:val="24"/>
          <w:szCs w:val="24"/>
          <w:lang w:val="en-US" w:eastAsia="zh-CN"/>
        </w:rPr>
        <w:t>6</w:t>
      </w:r>
      <w:r w:rsidRPr="00481999">
        <w:rPr>
          <w:rFonts w:eastAsia="宋体" w:cs="Arial"/>
          <w:bCs/>
          <w:sz w:val="24"/>
          <w:szCs w:val="24"/>
          <w:vertAlign w:val="superscript"/>
          <w:lang w:val="en-US" w:eastAsia="zh-CN"/>
        </w:rPr>
        <w:t>th</w:t>
      </w:r>
      <w:r w:rsidRPr="00481999">
        <w:rPr>
          <w:rFonts w:eastAsia="宋体" w:cs="Arial"/>
          <w:bCs/>
          <w:sz w:val="24"/>
          <w:szCs w:val="24"/>
          <w:lang w:val="en-US" w:eastAsia="zh-CN"/>
        </w:rPr>
        <w:t xml:space="preserve"> </w:t>
      </w:r>
      <w:r w:rsidRPr="00481999">
        <w:rPr>
          <w:rFonts w:eastAsia="宋体" w:cs="Arial" w:hint="eastAsia"/>
          <w:bCs/>
          <w:sz w:val="24"/>
          <w:szCs w:val="24"/>
          <w:lang w:val="en-US" w:eastAsia="zh-CN"/>
        </w:rPr>
        <w:t>August</w:t>
      </w:r>
      <w:r w:rsidRPr="00481999">
        <w:rPr>
          <w:rFonts w:eastAsia="宋体" w:cs="Arial"/>
          <w:bCs/>
          <w:sz w:val="24"/>
          <w:szCs w:val="24"/>
          <w:lang w:val="en-US" w:eastAsia="zh-CN"/>
        </w:rPr>
        <w:t xml:space="preserve"> 2016</w:t>
      </w:r>
    </w:p>
    <w:bookmarkEnd w:id="0"/>
    <w:bookmarkEnd w:id="1"/>
    <w:p w:rsidR="005104E8" w:rsidRPr="00AC2D8B" w:rsidRDefault="009D1C37" w:rsidP="00C268B0">
      <w:pPr>
        <w:tabs>
          <w:tab w:val="left" w:pos="1985"/>
        </w:tabs>
        <w:spacing w:after="120"/>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076825">
        <w:rPr>
          <w:rFonts w:ascii="Arial" w:eastAsia="宋体" w:hAnsi="Arial" w:hint="eastAsia"/>
          <w:sz w:val="24"/>
          <w:szCs w:val="24"/>
          <w:lang w:eastAsia="zh-CN"/>
        </w:rPr>
        <w:t>7</w:t>
      </w:r>
      <w:r w:rsidR="00893233" w:rsidRPr="00893233">
        <w:rPr>
          <w:rFonts w:ascii="Arial" w:eastAsia="宋体" w:hAnsi="Arial"/>
          <w:sz w:val="24"/>
          <w:szCs w:val="24"/>
          <w:lang w:eastAsia="zh-CN"/>
        </w:rPr>
        <w:t>.2.2.5</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7F2520">
      <w:pPr>
        <w:spacing w:after="120"/>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宋体" w:hAnsi="Arial" w:hint="eastAsia"/>
          <w:sz w:val="24"/>
          <w:szCs w:val="24"/>
          <w:lang w:eastAsia="zh-CN"/>
        </w:rPr>
        <w:tab/>
      </w:r>
      <w:r w:rsidR="00A8263F" w:rsidRPr="00A8263F">
        <w:rPr>
          <w:rFonts w:ascii="Arial" w:eastAsia="宋体" w:hAnsi="Arial"/>
          <w:sz w:val="24"/>
          <w:szCs w:val="24"/>
          <w:lang w:eastAsia="zh-CN"/>
        </w:rPr>
        <w:t>SCI size and SCI contents</w:t>
      </w:r>
    </w:p>
    <w:p w:rsidR="00843C05" w:rsidRPr="001F3166" w:rsidRDefault="00162A07" w:rsidP="00396339">
      <w:pPr>
        <w:pBdr>
          <w:bottom w:val="single" w:sz="12" w:space="1" w:color="auto"/>
        </w:pBdr>
        <w:tabs>
          <w:tab w:val="left" w:pos="1985"/>
        </w:tabs>
        <w:rPr>
          <w:rFonts w:ascii="Arial" w:eastAsia="Batang" w:hAnsi="Arial"/>
          <w:sz w:val="24"/>
          <w:lang w:eastAsia="ko-KR"/>
        </w:rPr>
      </w:pPr>
      <w:bookmarkStart w:id="4" w:name="OLE_LINK23"/>
      <w:bookmarkStart w:id="5" w:name="OLE_LINK24"/>
      <w:r w:rsidRPr="001F3166">
        <w:rPr>
          <w:rFonts w:ascii="Arial" w:hAnsi="Arial"/>
          <w:b/>
          <w:sz w:val="24"/>
        </w:rPr>
        <w:t>Document for:</w:t>
      </w:r>
      <w:r w:rsidRPr="001F3166">
        <w:rPr>
          <w:rFonts w:ascii="Arial" w:hAnsi="Arial"/>
          <w:sz w:val="24"/>
        </w:rPr>
        <w:tab/>
      </w:r>
      <w:bookmarkStart w:id="6" w:name="DocumentFor"/>
      <w:bookmarkEnd w:id="6"/>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4"/>
    <w:bookmarkEnd w:id="5"/>
    <w:p w:rsidR="00034300" w:rsidRPr="00BF18A8" w:rsidRDefault="00034300" w:rsidP="00DE72A5">
      <w:pPr>
        <w:pStyle w:val="1"/>
        <w:numPr>
          <w:ilvl w:val="0"/>
          <w:numId w:val="11"/>
        </w:numPr>
        <w:spacing w:before="360" w:after="240"/>
        <w:ind w:left="431" w:hanging="431"/>
        <w:rPr>
          <w:lang w:val="en-US" w:eastAsia="ko-KR"/>
        </w:rPr>
      </w:pPr>
      <w:r w:rsidRPr="00BF18A8">
        <w:rPr>
          <w:lang w:val="en-US" w:eastAsia="ko-KR"/>
        </w:rPr>
        <w:t>Introduction</w:t>
      </w:r>
    </w:p>
    <w:p w:rsidR="005D4965" w:rsidRDefault="005D4965" w:rsidP="00DE72A5">
      <w:pPr>
        <w:spacing w:after="0" w:line="360" w:lineRule="auto"/>
        <w:jc w:val="both"/>
        <w:rPr>
          <w:rFonts w:eastAsia="宋体"/>
          <w:lang w:eastAsia="zh-CN"/>
        </w:rPr>
      </w:pPr>
      <w:r>
        <w:rPr>
          <w:rFonts w:eastAsia="宋体"/>
          <w:lang w:eastAsia="zh-CN"/>
        </w:rPr>
        <w:t xml:space="preserve">The following </w:t>
      </w:r>
      <w:r w:rsidRPr="00814616">
        <w:rPr>
          <w:rFonts w:eastAsia="宋体"/>
          <w:lang w:eastAsia="zh-CN"/>
        </w:rPr>
        <w:t>agreement</w:t>
      </w:r>
      <w:r>
        <w:rPr>
          <w:rFonts w:eastAsia="宋体"/>
          <w:lang w:eastAsia="zh-CN"/>
        </w:rPr>
        <w:t xml:space="preserve"> was made in RAN#8</w:t>
      </w:r>
      <w:r w:rsidR="00573BA8">
        <w:rPr>
          <w:rFonts w:eastAsia="宋体" w:hint="eastAsia"/>
          <w:lang w:eastAsia="zh-CN"/>
        </w:rPr>
        <w:t>5</w:t>
      </w:r>
      <w:r>
        <w:rPr>
          <w:rFonts w:eastAsia="宋体"/>
          <w:lang w:eastAsia="zh-CN"/>
        </w:rPr>
        <w:t xml:space="preserve"> meeting</w:t>
      </w:r>
      <w:r w:rsidR="005663A0">
        <w:rPr>
          <w:rFonts w:eastAsia="宋体"/>
          <w:lang w:eastAsia="zh-CN"/>
        </w:rPr>
        <w:t xml:space="preserve"> [1]</w:t>
      </w:r>
      <w:r>
        <w:rPr>
          <w:rFonts w:eastAsia="宋体"/>
          <w:lang w:eastAsia="zh-CN"/>
        </w:rPr>
        <w:t>:</w:t>
      </w:r>
    </w:p>
    <w:p w:rsidR="00573BA8" w:rsidRPr="00573BA8" w:rsidRDefault="00573BA8" w:rsidP="00573BA8">
      <w:pPr>
        <w:spacing w:after="0" w:line="360" w:lineRule="auto"/>
        <w:jc w:val="both"/>
        <w:rPr>
          <w:rFonts w:eastAsia="Batang"/>
          <w:b/>
          <w:iCs/>
          <w:kern w:val="2"/>
          <w:highlight w:val="green"/>
          <w:u w:val="single"/>
          <w:lang w:val="en-GB" w:eastAsia="ko-KR"/>
        </w:rPr>
      </w:pPr>
      <w:r w:rsidRPr="00573BA8">
        <w:rPr>
          <w:rFonts w:eastAsia="Batang" w:hint="eastAsia"/>
          <w:iCs/>
          <w:kern w:val="2"/>
          <w:highlight w:val="green"/>
          <w:u w:val="single"/>
          <w:lang w:val="en-GB" w:eastAsia="ko-KR"/>
        </w:rPr>
        <w:t>Agreements:</w:t>
      </w:r>
    </w:p>
    <w:p w:rsidR="00573BA8" w:rsidRPr="00573BA8" w:rsidRDefault="00573BA8" w:rsidP="00573BA8">
      <w:pPr>
        <w:numPr>
          <w:ilvl w:val="0"/>
          <w:numId w:val="48"/>
        </w:numPr>
        <w:spacing w:after="0" w:line="360" w:lineRule="auto"/>
        <w:jc w:val="both"/>
        <w:rPr>
          <w:rFonts w:eastAsia="Batang"/>
          <w:iCs/>
          <w:kern w:val="2"/>
          <w:lang w:val="en-GB" w:eastAsia="ko-KR"/>
        </w:rPr>
      </w:pPr>
      <w:r w:rsidRPr="00573BA8">
        <w:rPr>
          <w:rFonts w:eastAsia="Batang"/>
          <w:iCs/>
          <w:kern w:val="2"/>
          <w:lang w:val="en-GB" w:eastAsia="ko-KR"/>
        </w:rPr>
        <w:t>Allow resource pool definition where SA and associated Data transmitted on the same subframe are always adjacent in frequency</w:t>
      </w:r>
    </w:p>
    <w:p w:rsidR="00573BA8" w:rsidRPr="00573BA8" w:rsidRDefault="00573BA8" w:rsidP="00573BA8">
      <w:pPr>
        <w:numPr>
          <w:ilvl w:val="1"/>
          <w:numId w:val="48"/>
        </w:numPr>
        <w:spacing w:after="0" w:line="360" w:lineRule="auto"/>
        <w:jc w:val="both"/>
        <w:rPr>
          <w:rFonts w:eastAsia="Batang"/>
          <w:iCs/>
          <w:kern w:val="2"/>
          <w:lang w:val="en-GB" w:eastAsia="ko-KR"/>
        </w:rPr>
      </w:pPr>
      <w:r w:rsidRPr="00573BA8">
        <w:rPr>
          <w:rFonts w:eastAsia="Batang" w:hint="eastAsia"/>
          <w:iCs/>
          <w:kern w:val="2"/>
          <w:lang w:val="en-GB" w:eastAsia="ko-KR"/>
        </w:rPr>
        <w:t>All the PRBs used for the SA and associated data transmissions should be contiguous in frequency.</w:t>
      </w:r>
    </w:p>
    <w:p w:rsidR="00573BA8" w:rsidRPr="00573BA8" w:rsidRDefault="00573BA8" w:rsidP="00573BA8">
      <w:pPr>
        <w:numPr>
          <w:ilvl w:val="1"/>
          <w:numId w:val="48"/>
        </w:numPr>
        <w:spacing w:after="0" w:line="360" w:lineRule="auto"/>
        <w:jc w:val="both"/>
        <w:rPr>
          <w:rFonts w:eastAsia="Batang"/>
          <w:iCs/>
          <w:kern w:val="2"/>
          <w:lang w:val="en-GB" w:eastAsia="ko-KR"/>
        </w:rPr>
      </w:pPr>
      <w:r w:rsidRPr="00573BA8">
        <w:rPr>
          <w:rFonts w:eastAsia="Batang"/>
          <w:iCs/>
          <w:kern w:val="2"/>
          <w:lang w:val="en-GB" w:eastAsia="ko-KR"/>
        </w:rPr>
        <w:t>Details FFS</w:t>
      </w:r>
    </w:p>
    <w:p w:rsidR="00573BA8" w:rsidRPr="00573BA8" w:rsidRDefault="00573BA8" w:rsidP="00573BA8">
      <w:pPr>
        <w:numPr>
          <w:ilvl w:val="0"/>
          <w:numId w:val="48"/>
        </w:numPr>
        <w:spacing w:after="0" w:line="360" w:lineRule="auto"/>
        <w:jc w:val="both"/>
        <w:rPr>
          <w:rFonts w:eastAsia="Batang"/>
          <w:iCs/>
          <w:kern w:val="2"/>
          <w:lang w:val="en-GB" w:eastAsia="ko-KR"/>
        </w:rPr>
      </w:pPr>
      <w:r w:rsidRPr="00573BA8">
        <w:rPr>
          <w:rFonts w:eastAsia="Batang"/>
          <w:iCs/>
          <w:kern w:val="2"/>
          <w:lang w:val="en-GB" w:eastAsia="ko-KR"/>
        </w:rPr>
        <w:t xml:space="preserve">For a SA and associated data resource pool it should be </w:t>
      </w:r>
      <w:r w:rsidRPr="00573BA8">
        <w:rPr>
          <w:rFonts w:eastAsia="Batang" w:hint="eastAsia"/>
          <w:iCs/>
          <w:kern w:val="2"/>
          <w:lang w:val="en-GB" w:eastAsia="ko-KR"/>
        </w:rPr>
        <w:t>(pre)</w:t>
      </w:r>
      <w:r w:rsidRPr="00573BA8">
        <w:rPr>
          <w:rFonts w:eastAsia="Batang"/>
          <w:iCs/>
          <w:kern w:val="2"/>
          <w:lang w:val="en-GB" w:eastAsia="ko-KR"/>
        </w:rPr>
        <w:t xml:space="preserve">configured whether the SA and associated data transmission by </w:t>
      </w:r>
      <w:r w:rsidRPr="00573BA8">
        <w:rPr>
          <w:rFonts w:eastAsia="Batang" w:hint="eastAsia"/>
          <w:iCs/>
          <w:kern w:val="2"/>
          <w:lang w:val="en-GB" w:eastAsia="ko-KR"/>
        </w:rPr>
        <w:t>all the</w:t>
      </w:r>
      <w:r w:rsidRPr="00573BA8">
        <w:rPr>
          <w:rFonts w:eastAsia="Batang"/>
          <w:iCs/>
          <w:kern w:val="2"/>
          <w:lang w:val="en-GB" w:eastAsia="ko-KR"/>
        </w:rPr>
        <w:t xml:space="preserve"> UE</w:t>
      </w:r>
      <w:r w:rsidRPr="00573BA8">
        <w:rPr>
          <w:rFonts w:eastAsia="Batang" w:hint="eastAsia"/>
          <w:iCs/>
          <w:kern w:val="2"/>
          <w:lang w:val="en-GB" w:eastAsia="ko-KR"/>
        </w:rPr>
        <w:t>s</w:t>
      </w:r>
      <w:r w:rsidRPr="00573BA8">
        <w:rPr>
          <w:rFonts w:eastAsia="Batang"/>
          <w:iCs/>
          <w:kern w:val="2"/>
          <w:lang w:val="en-GB" w:eastAsia="ko-KR"/>
        </w:rPr>
        <w:t xml:space="preserve"> </w:t>
      </w:r>
      <w:r w:rsidRPr="00573BA8">
        <w:rPr>
          <w:rFonts w:eastAsia="Batang" w:hint="eastAsia"/>
          <w:iCs/>
          <w:kern w:val="2"/>
          <w:lang w:val="en-GB" w:eastAsia="ko-KR"/>
        </w:rPr>
        <w:t xml:space="preserve">using this pool </w:t>
      </w:r>
      <w:r w:rsidRPr="00573BA8">
        <w:rPr>
          <w:rFonts w:eastAsia="Batang"/>
          <w:iCs/>
          <w:kern w:val="2"/>
          <w:lang w:val="en-GB" w:eastAsia="ko-KR"/>
        </w:rPr>
        <w:t>either occur on the same subframe in an adjacent manner, or occur on different subframes</w:t>
      </w:r>
      <w:r w:rsidRPr="00573BA8">
        <w:rPr>
          <w:rFonts w:eastAsia="Batang" w:hint="eastAsia"/>
          <w:iCs/>
          <w:kern w:val="2"/>
          <w:lang w:val="en-GB" w:eastAsia="ko-KR"/>
        </w:rPr>
        <w:t xml:space="preserve">, (FFS </w:t>
      </w:r>
      <w:r w:rsidRPr="00573BA8">
        <w:rPr>
          <w:rFonts w:eastAsia="Batang"/>
          <w:iCs/>
          <w:kern w:val="2"/>
          <w:lang w:val="en-GB" w:eastAsia="ko-KR"/>
        </w:rPr>
        <w:t>or</w:t>
      </w:r>
      <w:r w:rsidRPr="00573BA8">
        <w:rPr>
          <w:rFonts w:eastAsia="Batang" w:hint="eastAsia"/>
          <w:iCs/>
          <w:kern w:val="2"/>
          <w:lang w:val="en-GB" w:eastAsia="ko-KR"/>
        </w:rPr>
        <w:t xml:space="preserve"> </w:t>
      </w:r>
      <w:r w:rsidRPr="00573BA8">
        <w:rPr>
          <w:rFonts w:eastAsia="Batang"/>
          <w:iCs/>
          <w:kern w:val="2"/>
          <w:lang w:val="en-GB" w:eastAsia="ko-KR"/>
        </w:rPr>
        <w:t xml:space="preserve">occur on the same subframe in a </w:t>
      </w:r>
      <w:r w:rsidRPr="00573BA8">
        <w:rPr>
          <w:rFonts w:eastAsia="Batang" w:hint="eastAsia"/>
          <w:iCs/>
          <w:kern w:val="2"/>
          <w:lang w:val="en-GB" w:eastAsia="ko-KR"/>
        </w:rPr>
        <w:t xml:space="preserve">potentially </w:t>
      </w:r>
      <w:r w:rsidRPr="00573BA8">
        <w:rPr>
          <w:rFonts w:eastAsia="Batang"/>
          <w:iCs/>
          <w:kern w:val="2"/>
          <w:lang w:val="en-GB" w:eastAsia="ko-KR"/>
        </w:rPr>
        <w:t>non-adjacent manner</w:t>
      </w:r>
      <w:r w:rsidRPr="00573BA8">
        <w:rPr>
          <w:rFonts w:eastAsia="Batang" w:hint="eastAsia"/>
          <w:iCs/>
          <w:kern w:val="2"/>
          <w:lang w:val="en-GB" w:eastAsia="ko-KR"/>
        </w:rPr>
        <w:t>)</w:t>
      </w:r>
      <w:r w:rsidRPr="00573BA8">
        <w:rPr>
          <w:rFonts w:eastAsia="Batang"/>
          <w:iCs/>
          <w:kern w:val="2"/>
          <w:lang w:val="en-GB" w:eastAsia="ko-KR"/>
        </w:rPr>
        <w:t>.</w:t>
      </w:r>
    </w:p>
    <w:p w:rsidR="00573BA8" w:rsidRPr="00573BA8" w:rsidRDefault="00573BA8" w:rsidP="00573BA8">
      <w:pPr>
        <w:numPr>
          <w:ilvl w:val="1"/>
          <w:numId w:val="48"/>
        </w:numPr>
        <w:spacing w:after="0" w:line="360" w:lineRule="auto"/>
        <w:jc w:val="both"/>
        <w:rPr>
          <w:rFonts w:eastAsia="Batang"/>
          <w:iCs/>
          <w:kern w:val="2"/>
          <w:lang w:val="en-GB" w:eastAsia="ko-KR"/>
        </w:rPr>
      </w:pPr>
      <w:r w:rsidRPr="00573BA8">
        <w:rPr>
          <w:rFonts w:eastAsia="Batang" w:hint="eastAsia"/>
          <w:iCs/>
          <w:kern w:val="2"/>
          <w:lang w:val="en-GB" w:eastAsia="ko-KR"/>
        </w:rPr>
        <w:t xml:space="preserve">If the FFS part </w:t>
      </w:r>
      <w:proofErr w:type="gramStart"/>
      <w:r w:rsidRPr="00573BA8">
        <w:rPr>
          <w:rFonts w:eastAsia="Batang" w:hint="eastAsia"/>
          <w:iCs/>
          <w:kern w:val="2"/>
          <w:lang w:val="en-GB" w:eastAsia="ko-KR"/>
        </w:rPr>
        <w:t>is not supported</w:t>
      </w:r>
      <w:proofErr w:type="gramEnd"/>
      <w:r w:rsidRPr="00573BA8">
        <w:rPr>
          <w:rFonts w:eastAsia="Batang" w:hint="eastAsia"/>
          <w:iCs/>
          <w:kern w:val="2"/>
          <w:lang w:val="en-GB" w:eastAsia="ko-KR"/>
        </w:rPr>
        <w:t xml:space="preserve">, this reverts the existing agreement </w:t>
      </w:r>
      <w:r w:rsidRPr="00573BA8">
        <w:rPr>
          <w:rFonts w:eastAsia="Batang"/>
          <w:iCs/>
          <w:kern w:val="2"/>
          <w:lang w:val="en-GB" w:eastAsia="ko-KR"/>
        </w:rPr>
        <w:t>“</w:t>
      </w:r>
      <w:r w:rsidRPr="00573BA8">
        <w:rPr>
          <w:rFonts w:eastAsia="Batang" w:hint="eastAsia"/>
          <w:kern w:val="2"/>
          <w:lang w:val="en-GB" w:eastAsia="ko-KR"/>
        </w:rPr>
        <w:t xml:space="preserve">When SA and the associated data are transmitted in the same TTI, they can be </w:t>
      </w:r>
      <w:r w:rsidRPr="00573BA8">
        <w:rPr>
          <w:rFonts w:eastAsia="Batang"/>
          <w:kern w:val="2"/>
          <w:lang w:val="en-GB" w:eastAsia="ko-KR"/>
        </w:rPr>
        <w:t>transmitted</w:t>
      </w:r>
      <w:r w:rsidRPr="00573BA8">
        <w:rPr>
          <w:rFonts w:eastAsia="Batang" w:hint="eastAsia"/>
          <w:kern w:val="2"/>
          <w:lang w:val="en-GB" w:eastAsia="ko-KR"/>
        </w:rPr>
        <w:t xml:space="preserve"> in non-adjacent RBs.</w:t>
      </w:r>
      <w:r w:rsidRPr="00573BA8">
        <w:rPr>
          <w:rFonts w:eastAsia="Batang"/>
          <w:iCs/>
          <w:kern w:val="2"/>
          <w:lang w:val="en-GB" w:eastAsia="ko-KR"/>
        </w:rPr>
        <w:t>”</w:t>
      </w:r>
    </w:p>
    <w:p w:rsidR="00573BA8" w:rsidRPr="00573BA8" w:rsidRDefault="00573BA8" w:rsidP="00573BA8">
      <w:pPr>
        <w:numPr>
          <w:ilvl w:val="1"/>
          <w:numId w:val="48"/>
        </w:numPr>
        <w:spacing w:after="0" w:line="360" w:lineRule="auto"/>
        <w:jc w:val="both"/>
        <w:rPr>
          <w:rFonts w:eastAsia="Batang"/>
          <w:iCs/>
          <w:kern w:val="2"/>
          <w:lang w:val="en-GB" w:eastAsia="ko-KR"/>
        </w:rPr>
      </w:pPr>
      <w:r w:rsidRPr="00573BA8">
        <w:rPr>
          <w:rFonts w:eastAsia="Batang" w:hint="eastAsia"/>
          <w:iCs/>
          <w:kern w:val="2"/>
          <w:lang w:val="en-GB" w:eastAsia="ko-KR"/>
        </w:rPr>
        <w:t xml:space="preserve">Strive for not </w:t>
      </w:r>
      <w:r w:rsidRPr="00573BA8">
        <w:rPr>
          <w:rFonts w:eastAsia="Batang"/>
          <w:iCs/>
          <w:kern w:val="2"/>
          <w:lang w:val="en-GB" w:eastAsia="ko-KR"/>
        </w:rPr>
        <w:t>increasing</w:t>
      </w:r>
      <w:r w:rsidRPr="00573BA8">
        <w:rPr>
          <w:rFonts w:eastAsia="Batang" w:hint="eastAsia"/>
          <w:iCs/>
          <w:kern w:val="2"/>
          <w:lang w:val="en-GB" w:eastAsia="ko-KR"/>
        </w:rPr>
        <w:t xml:space="preserve"> the number of SA blind decoding to enable this.</w:t>
      </w:r>
    </w:p>
    <w:p w:rsidR="00AB7D53" w:rsidRDefault="00F47330" w:rsidP="00EC1419">
      <w:pPr>
        <w:spacing w:after="0" w:line="360" w:lineRule="auto"/>
        <w:jc w:val="both"/>
        <w:rPr>
          <w:rFonts w:eastAsia="宋体"/>
          <w:lang w:eastAsia="zh-CN"/>
        </w:rPr>
      </w:pPr>
      <w:r>
        <w:rPr>
          <w:rFonts w:eastAsia="宋体"/>
          <w:lang w:eastAsia="zh-CN"/>
        </w:rPr>
        <w:t>T</w:t>
      </w:r>
      <w:r w:rsidR="00AB7D53">
        <w:rPr>
          <w:rFonts w:eastAsia="宋体" w:hint="eastAsia"/>
          <w:lang w:eastAsia="zh-CN"/>
        </w:rPr>
        <w:t xml:space="preserve">his contribution </w:t>
      </w:r>
      <w:r w:rsidR="007102C5">
        <w:rPr>
          <w:rFonts w:eastAsia="宋体" w:hint="eastAsia"/>
          <w:lang w:eastAsia="zh-CN"/>
        </w:rPr>
        <w:t xml:space="preserve">will focus on the discussion of SCI </w:t>
      </w:r>
      <w:r w:rsidR="004D1225">
        <w:rPr>
          <w:rFonts w:eastAsia="宋体" w:hint="eastAsia"/>
          <w:lang w:eastAsia="zh-CN"/>
        </w:rPr>
        <w:t xml:space="preserve">size and SCI </w:t>
      </w:r>
      <w:r w:rsidR="007102C5">
        <w:rPr>
          <w:rFonts w:eastAsia="宋体" w:hint="eastAsia"/>
          <w:lang w:eastAsia="zh-CN"/>
        </w:rPr>
        <w:t>contents</w:t>
      </w:r>
      <w:r w:rsidR="005D4965">
        <w:rPr>
          <w:rFonts w:eastAsia="宋体"/>
          <w:lang w:eastAsia="zh-CN"/>
        </w:rPr>
        <w:t>.</w:t>
      </w:r>
    </w:p>
    <w:p w:rsidR="007C096C" w:rsidRDefault="007C096C" w:rsidP="007C096C">
      <w:pPr>
        <w:pStyle w:val="1"/>
        <w:numPr>
          <w:ilvl w:val="0"/>
          <w:numId w:val="11"/>
        </w:numPr>
        <w:spacing w:before="360" w:after="60" w:line="360" w:lineRule="auto"/>
        <w:rPr>
          <w:rFonts w:eastAsiaTheme="minorEastAsia"/>
          <w:lang w:val="en-US" w:eastAsia="zh-CN"/>
        </w:rPr>
      </w:pPr>
      <w:bookmarkStart w:id="7" w:name="OLE_LINK34"/>
      <w:bookmarkStart w:id="8" w:name="OLE_LINK35"/>
      <w:r>
        <w:rPr>
          <w:rFonts w:eastAsiaTheme="minorEastAsia" w:hint="eastAsia"/>
          <w:lang w:val="en-US" w:eastAsia="zh-CN"/>
        </w:rPr>
        <w:t>Discussion</w:t>
      </w:r>
    </w:p>
    <w:p w:rsidR="007C096C" w:rsidRDefault="007C096C" w:rsidP="007C096C">
      <w:pPr>
        <w:pStyle w:val="2"/>
        <w:numPr>
          <w:ilvl w:val="1"/>
          <w:numId w:val="11"/>
        </w:numPr>
        <w:spacing w:after="120" w:line="360" w:lineRule="auto"/>
        <w:ind w:left="720" w:hanging="720"/>
        <w:rPr>
          <w:rFonts w:eastAsia="宋体"/>
          <w:lang w:eastAsia="zh-CN"/>
        </w:rPr>
      </w:pPr>
      <w:r>
        <w:rPr>
          <w:rFonts w:eastAsia="宋体" w:hint="eastAsia"/>
          <w:lang w:eastAsia="zh-CN"/>
        </w:rPr>
        <w:t xml:space="preserve">Data </w:t>
      </w:r>
      <w:r>
        <w:rPr>
          <w:rFonts w:eastAsia="宋体"/>
          <w:lang w:eastAsia="zh-CN"/>
        </w:rPr>
        <w:t>resource</w:t>
      </w:r>
      <w:r>
        <w:rPr>
          <w:rFonts w:eastAsia="宋体" w:hint="eastAsia"/>
          <w:lang w:eastAsia="zh-CN"/>
        </w:rPr>
        <w:t xml:space="preserve"> indication</w:t>
      </w:r>
    </w:p>
    <w:p w:rsidR="007C096C" w:rsidRDefault="00C07969" w:rsidP="0011127A">
      <w:pPr>
        <w:spacing w:line="360" w:lineRule="auto"/>
        <w:rPr>
          <w:rFonts w:eastAsiaTheme="minorEastAsia"/>
          <w:lang w:val="en-GB" w:eastAsia="zh-CN"/>
        </w:rPr>
      </w:pPr>
      <w:r>
        <w:rPr>
          <w:rFonts w:eastAsiaTheme="minorEastAsia"/>
          <w:lang w:val="en-GB" w:eastAsia="zh-CN"/>
        </w:rPr>
        <w:t>A</w:t>
      </w:r>
      <w:r>
        <w:rPr>
          <w:rFonts w:eastAsiaTheme="minorEastAsia" w:hint="eastAsia"/>
          <w:lang w:val="en-GB" w:eastAsia="zh-CN"/>
        </w:rPr>
        <w:t xml:space="preserve">ccording to the </w:t>
      </w:r>
      <w:r>
        <w:rPr>
          <w:rFonts w:eastAsiaTheme="minorEastAsia"/>
          <w:lang w:val="en-GB" w:eastAsia="zh-CN"/>
        </w:rPr>
        <w:t>agreement</w:t>
      </w:r>
      <w:r>
        <w:rPr>
          <w:rFonts w:eastAsiaTheme="minorEastAsia" w:hint="eastAsia"/>
          <w:lang w:val="en-GB" w:eastAsia="zh-CN"/>
        </w:rPr>
        <w:t xml:space="preserve"> made in the last meeting, for a given SA </w:t>
      </w:r>
      <w:r>
        <w:rPr>
          <w:rFonts w:eastAsiaTheme="minorEastAsia"/>
          <w:lang w:val="en-GB" w:eastAsia="zh-CN"/>
        </w:rPr>
        <w:t>resource</w:t>
      </w:r>
      <w:r>
        <w:rPr>
          <w:rFonts w:eastAsiaTheme="minorEastAsia" w:hint="eastAsia"/>
          <w:lang w:val="en-GB" w:eastAsia="zh-CN"/>
        </w:rPr>
        <w:t xml:space="preserve"> pool it supports either intra-subframe</w:t>
      </w:r>
      <w:r w:rsidR="00E368E7">
        <w:rPr>
          <w:rFonts w:eastAsiaTheme="minorEastAsia" w:hint="eastAsia"/>
          <w:lang w:val="en-GB" w:eastAsia="zh-CN"/>
        </w:rPr>
        <w:t xml:space="preserve"> (SA and associated data are transmitted in the same subframe)</w:t>
      </w:r>
      <w:r>
        <w:rPr>
          <w:rFonts w:eastAsiaTheme="minorEastAsia" w:hint="eastAsia"/>
          <w:lang w:val="en-GB" w:eastAsia="zh-CN"/>
        </w:rPr>
        <w:t xml:space="preserve"> scheduling or inter-subframe scheduling</w:t>
      </w:r>
      <w:r w:rsidR="00E368E7">
        <w:rPr>
          <w:rFonts w:eastAsiaTheme="minorEastAsia" w:hint="eastAsia"/>
          <w:lang w:val="en-GB" w:eastAsia="zh-CN"/>
        </w:rPr>
        <w:t xml:space="preserve"> (SA and associated data are transmitted in different subframes)</w:t>
      </w:r>
      <w:r>
        <w:rPr>
          <w:rFonts w:eastAsiaTheme="minorEastAsia" w:hint="eastAsia"/>
          <w:lang w:val="en-GB" w:eastAsia="zh-CN"/>
        </w:rPr>
        <w:t xml:space="preserve">. </w:t>
      </w:r>
      <w:r w:rsidR="001C265D">
        <w:rPr>
          <w:rFonts w:eastAsiaTheme="minorEastAsia" w:hint="eastAsia"/>
          <w:lang w:val="en-GB" w:eastAsia="zh-CN"/>
        </w:rPr>
        <w:t xml:space="preserve">In </w:t>
      </w:r>
      <w:r w:rsidR="001C265D">
        <w:rPr>
          <w:rFonts w:eastAsiaTheme="minorEastAsia"/>
          <w:lang w:val="en-GB" w:eastAsia="zh-CN"/>
        </w:rPr>
        <w:t>intra-subframe</w:t>
      </w:r>
      <w:r w:rsidR="001C265D">
        <w:rPr>
          <w:rFonts w:eastAsiaTheme="minorEastAsia" w:hint="eastAsia"/>
          <w:lang w:val="en-GB" w:eastAsia="zh-CN"/>
        </w:rPr>
        <w:t xml:space="preserve"> scheduling,</w:t>
      </w:r>
      <w:r w:rsidR="004D1225">
        <w:rPr>
          <w:rFonts w:eastAsiaTheme="minorEastAsia" w:hint="eastAsia"/>
          <w:lang w:val="en-GB" w:eastAsia="zh-CN"/>
        </w:rPr>
        <w:t xml:space="preserve"> resources for SA and associated data are always continuous</w:t>
      </w:r>
      <w:r w:rsidR="0052747A">
        <w:rPr>
          <w:rFonts w:eastAsiaTheme="minorEastAsia" w:hint="eastAsia"/>
          <w:lang w:val="en-GB" w:eastAsia="zh-CN"/>
        </w:rPr>
        <w:t xml:space="preserve">, so scheduled data PRB number suffice to indicate scheduled data resources. </w:t>
      </w:r>
      <w:r w:rsidR="0052747A">
        <w:rPr>
          <w:rFonts w:eastAsiaTheme="minorEastAsia"/>
          <w:lang w:val="en-GB" w:eastAsia="zh-CN"/>
        </w:rPr>
        <w:t>H</w:t>
      </w:r>
      <w:r w:rsidR="0052747A">
        <w:rPr>
          <w:rFonts w:eastAsiaTheme="minorEastAsia" w:hint="eastAsia"/>
          <w:lang w:val="en-GB" w:eastAsia="zh-CN"/>
        </w:rPr>
        <w:t xml:space="preserve">owever, for </w:t>
      </w:r>
      <w:r w:rsidR="0052747A">
        <w:rPr>
          <w:rFonts w:eastAsiaTheme="minorEastAsia"/>
          <w:lang w:val="en-GB" w:eastAsia="zh-CN"/>
        </w:rPr>
        <w:t>the</w:t>
      </w:r>
      <w:r w:rsidR="0052747A">
        <w:rPr>
          <w:rFonts w:eastAsiaTheme="minorEastAsia" w:hint="eastAsia"/>
          <w:lang w:val="en-GB" w:eastAsia="zh-CN"/>
        </w:rPr>
        <w:t xml:space="preserve"> latter, in addition to the scheduled data PRB number, the</w:t>
      </w:r>
      <w:r w:rsidR="008A4B2C">
        <w:rPr>
          <w:rFonts w:eastAsiaTheme="minorEastAsia" w:hint="eastAsia"/>
          <w:lang w:val="en-GB" w:eastAsia="zh-CN"/>
        </w:rPr>
        <w:t xml:space="preserve"> PRB </w:t>
      </w:r>
      <w:r w:rsidR="008A4B2C">
        <w:rPr>
          <w:rFonts w:eastAsiaTheme="minorEastAsia"/>
          <w:lang w:val="en-GB" w:eastAsia="zh-CN"/>
        </w:rPr>
        <w:t>location</w:t>
      </w:r>
      <w:r w:rsidR="008A4B2C">
        <w:rPr>
          <w:rFonts w:eastAsiaTheme="minorEastAsia" w:hint="eastAsia"/>
          <w:lang w:val="en-GB" w:eastAsia="zh-CN"/>
        </w:rPr>
        <w:t xml:space="preserve"> and </w:t>
      </w:r>
      <w:r w:rsidR="0052747A">
        <w:rPr>
          <w:rFonts w:eastAsiaTheme="minorEastAsia" w:hint="eastAsia"/>
          <w:lang w:val="en-GB" w:eastAsia="zh-CN"/>
        </w:rPr>
        <w:t xml:space="preserve">subframe </w:t>
      </w:r>
      <w:r w:rsidR="0052747A">
        <w:rPr>
          <w:rFonts w:eastAsiaTheme="minorEastAsia"/>
          <w:lang w:val="en-GB" w:eastAsia="zh-CN"/>
        </w:rPr>
        <w:t>location</w:t>
      </w:r>
      <w:r w:rsidR="0052747A">
        <w:rPr>
          <w:rFonts w:eastAsiaTheme="minorEastAsia" w:hint="eastAsia"/>
          <w:lang w:val="en-GB" w:eastAsia="zh-CN"/>
        </w:rPr>
        <w:t xml:space="preserve"> of </w:t>
      </w:r>
      <w:r w:rsidR="0052747A">
        <w:rPr>
          <w:rFonts w:eastAsiaTheme="minorEastAsia"/>
          <w:lang w:val="en-GB" w:eastAsia="zh-CN"/>
        </w:rPr>
        <w:t>scheduled</w:t>
      </w:r>
      <w:r w:rsidR="0052747A">
        <w:rPr>
          <w:rFonts w:eastAsiaTheme="minorEastAsia" w:hint="eastAsia"/>
          <w:lang w:val="en-GB" w:eastAsia="zh-CN"/>
        </w:rPr>
        <w:t xml:space="preserve"> data </w:t>
      </w:r>
      <w:r w:rsidR="008A4B2C">
        <w:rPr>
          <w:rFonts w:eastAsiaTheme="minorEastAsia" w:hint="eastAsia"/>
          <w:lang w:val="en-GB" w:eastAsia="zh-CN"/>
        </w:rPr>
        <w:t>are</w:t>
      </w:r>
      <w:r w:rsidR="0011127A">
        <w:rPr>
          <w:rFonts w:eastAsiaTheme="minorEastAsia" w:hint="eastAsia"/>
          <w:lang w:val="en-GB" w:eastAsia="zh-CN"/>
        </w:rPr>
        <w:t xml:space="preserve"> also necessary. </w:t>
      </w:r>
      <w:r w:rsidR="0011127A">
        <w:rPr>
          <w:rFonts w:eastAsiaTheme="minorEastAsia"/>
          <w:lang w:val="en-GB" w:eastAsia="zh-CN"/>
        </w:rPr>
        <w:t>T</w:t>
      </w:r>
      <w:r w:rsidR="0011127A">
        <w:rPr>
          <w:rFonts w:eastAsiaTheme="minorEastAsia" w:hint="eastAsia"/>
          <w:lang w:val="en-GB" w:eastAsia="zh-CN"/>
        </w:rPr>
        <w:t>he time difference between SA and associated data may be varying between [1,</w:t>
      </w:r>
      <w:r w:rsidR="008A4B2C">
        <w:rPr>
          <w:rFonts w:eastAsiaTheme="minorEastAsia" w:hint="eastAsia"/>
          <w:lang w:val="en-GB" w:eastAsia="zh-CN"/>
        </w:rPr>
        <w:t xml:space="preserve"> </w:t>
      </w:r>
      <w:r w:rsidR="0011127A">
        <w:rPr>
          <w:rFonts w:eastAsiaTheme="minorEastAsia" w:hint="eastAsia"/>
          <w:lang w:val="en-GB" w:eastAsia="zh-CN"/>
        </w:rPr>
        <w:t>99</w:t>
      </w:r>
      <w:proofErr w:type="gramStart"/>
      <w:r w:rsidR="0011127A">
        <w:rPr>
          <w:rFonts w:eastAsiaTheme="minorEastAsia" w:hint="eastAsia"/>
          <w:lang w:val="en-GB" w:eastAsia="zh-CN"/>
        </w:rPr>
        <w:t>]</w:t>
      </w:r>
      <w:proofErr w:type="gramEnd"/>
      <w:r w:rsidR="0011127A">
        <w:rPr>
          <w:rFonts w:eastAsiaTheme="minorEastAsia"/>
          <w:lang w:val="en-GB" w:eastAsia="zh-CN"/>
        </w:rPr>
        <w:fldChar w:fldCharType="begin"/>
      </w:r>
      <w:r w:rsidR="0011127A">
        <w:rPr>
          <w:rFonts w:eastAsiaTheme="minorEastAsia"/>
          <w:lang w:val="en-GB" w:eastAsia="zh-CN"/>
        </w:rPr>
        <w:instrText xml:space="preserve"> </w:instrText>
      </w:r>
      <w:r w:rsidR="0011127A">
        <w:rPr>
          <w:rFonts w:eastAsiaTheme="minorEastAsia" w:hint="eastAsia"/>
          <w:lang w:val="en-GB" w:eastAsia="zh-CN"/>
        </w:rPr>
        <w:instrText>REF _Ref458698546 \r \h</w:instrText>
      </w:r>
      <w:r w:rsidR="0011127A">
        <w:rPr>
          <w:rFonts w:eastAsiaTheme="minorEastAsia"/>
          <w:lang w:val="en-GB" w:eastAsia="zh-CN"/>
        </w:rPr>
        <w:instrText xml:space="preserve">  \* MERGEFORMAT </w:instrText>
      </w:r>
      <w:r w:rsidR="0011127A">
        <w:rPr>
          <w:rFonts w:eastAsiaTheme="minorEastAsia"/>
          <w:lang w:val="en-GB" w:eastAsia="zh-CN"/>
        </w:rPr>
      </w:r>
      <w:r w:rsidR="0011127A">
        <w:rPr>
          <w:rFonts w:eastAsiaTheme="minorEastAsia"/>
          <w:lang w:val="en-GB" w:eastAsia="zh-CN"/>
        </w:rPr>
        <w:fldChar w:fldCharType="separate"/>
      </w:r>
      <w:r w:rsidR="0011127A">
        <w:rPr>
          <w:rFonts w:eastAsiaTheme="minorEastAsia"/>
          <w:lang w:val="en-GB" w:eastAsia="zh-CN"/>
        </w:rPr>
        <w:t>[2]</w:t>
      </w:r>
      <w:r w:rsidR="0011127A">
        <w:rPr>
          <w:rFonts w:eastAsiaTheme="minorEastAsia"/>
          <w:lang w:val="en-GB" w:eastAsia="zh-CN"/>
        </w:rPr>
        <w:fldChar w:fldCharType="end"/>
      </w:r>
      <w:r w:rsidR="0011127A">
        <w:rPr>
          <w:rFonts w:eastAsiaTheme="minorEastAsia" w:hint="eastAsia"/>
          <w:lang w:val="en-GB" w:eastAsia="zh-CN"/>
        </w:rPr>
        <w:t xml:space="preserve"> , so additional 7 bits are needed comparing to the intra-subframe scheduling case.  </w:t>
      </w:r>
      <w:r w:rsidR="0011127A">
        <w:rPr>
          <w:rFonts w:eastAsiaTheme="minorEastAsia"/>
          <w:lang w:val="en-GB" w:eastAsia="zh-CN"/>
        </w:rPr>
        <w:t>F</w:t>
      </w:r>
      <w:r w:rsidR="0011127A">
        <w:rPr>
          <w:rFonts w:eastAsiaTheme="minorEastAsia" w:hint="eastAsia"/>
          <w:lang w:val="en-GB" w:eastAsia="zh-CN"/>
        </w:rPr>
        <w:t xml:space="preserve">or the repeated transmission of each TB, </w:t>
      </w:r>
      <w:r w:rsidR="00D81A39">
        <w:rPr>
          <w:rFonts w:eastAsiaTheme="minorEastAsia" w:hint="eastAsia"/>
          <w:lang w:val="en-GB" w:eastAsia="zh-CN"/>
        </w:rPr>
        <w:t xml:space="preserve">in order to keep SA size within a </w:t>
      </w:r>
      <w:r w:rsidR="00D81A39">
        <w:rPr>
          <w:rFonts w:eastAsiaTheme="minorEastAsia"/>
          <w:lang w:val="en-GB" w:eastAsia="zh-CN"/>
        </w:rPr>
        <w:t>reasonable</w:t>
      </w:r>
      <w:r w:rsidR="00D81A39">
        <w:rPr>
          <w:rFonts w:eastAsiaTheme="minorEastAsia" w:hint="eastAsia"/>
          <w:lang w:val="en-GB" w:eastAsia="zh-CN"/>
        </w:rPr>
        <w:t xml:space="preserve"> value and meanwhile simplify the resource indication mechanism, </w:t>
      </w:r>
      <w:r w:rsidR="0011127A">
        <w:rPr>
          <w:rFonts w:eastAsiaTheme="minorEastAsia" w:hint="eastAsia"/>
          <w:lang w:val="en-GB" w:eastAsia="zh-CN"/>
        </w:rPr>
        <w:t>we prefer to use separate SA to indicate the time</w:t>
      </w:r>
      <w:r w:rsidR="00D81A39">
        <w:rPr>
          <w:rFonts w:eastAsiaTheme="minorEastAsia" w:hint="eastAsia"/>
          <w:lang w:val="en-GB" w:eastAsia="zh-CN"/>
        </w:rPr>
        <w:t>/frequency resources.</w:t>
      </w:r>
    </w:p>
    <w:p w:rsidR="00CB5475" w:rsidRDefault="009A4FA9" w:rsidP="00CB5475">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00CB5475" w:rsidRPr="00D6163F">
        <w:rPr>
          <w:rFonts w:eastAsia="宋体"/>
          <w:b/>
          <w:i/>
          <w:lang w:eastAsia="zh-CN"/>
        </w:rPr>
        <w:t xml:space="preserve"> </w:t>
      </w:r>
      <w:r w:rsidR="00CB5475" w:rsidRPr="00D6163F">
        <w:rPr>
          <w:rFonts w:eastAsia="宋体" w:hint="eastAsia"/>
          <w:b/>
          <w:i/>
          <w:lang w:eastAsia="zh-CN"/>
        </w:rPr>
        <w:t xml:space="preserve">1 </w:t>
      </w:r>
    </w:p>
    <w:p w:rsidR="00CB5475" w:rsidRPr="009A4FA9" w:rsidRDefault="009A4FA9" w:rsidP="009A4FA9">
      <w:pPr>
        <w:pStyle w:val="maintext"/>
        <w:numPr>
          <w:ilvl w:val="0"/>
          <w:numId w:val="49"/>
        </w:numPr>
        <w:ind w:firstLineChars="0"/>
        <w:rPr>
          <w:b/>
          <w:i/>
          <w:lang w:val="en-US"/>
        </w:rPr>
      </w:pPr>
      <w:r>
        <w:rPr>
          <w:rFonts w:eastAsiaTheme="minorEastAsia"/>
          <w:b/>
          <w:i/>
          <w:lang w:val="en-US" w:eastAsia="zh-CN"/>
        </w:rPr>
        <w:t>S</w:t>
      </w:r>
      <w:r>
        <w:rPr>
          <w:rFonts w:eastAsiaTheme="minorEastAsia" w:hint="eastAsia"/>
          <w:b/>
          <w:i/>
          <w:lang w:val="en-US" w:eastAsia="zh-CN"/>
        </w:rPr>
        <w:t>eparate SA should be used to indicate repeated transmission of a TB;</w:t>
      </w:r>
    </w:p>
    <w:p w:rsidR="0089344B" w:rsidRPr="007C096C" w:rsidRDefault="0089344B" w:rsidP="007C096C">
      <w:pPr>
        <w:pStyle w:val="2"/>
        <w:numPr>
          <w:ilvl w:val="1"/>
          <w:numId w:val="11"/>
        </w:numPr>
        <w:spacing w:after="120" w:line="360" w:lineRule="auto"/>
        <w:ind w:left="720" w:hanging="720"/>
        <w:rPr>
          <w:rFonts w:eastAsia="宋体"/>
          <w:lang w:eastAsia="zh-CN"/>
        </w:rPr>
      </w:pPr>
      <w:r w:rsidRPr="007C096C">
        <w:rPr>
          <w:rFonts w:eastAsia="宋体"/>
          <w:lang w:eastAsia="zh-CN"/>
        </w:rPr>
        <w:lastRenderedPageBreak/>
        <w:t>S</w:t>
      </w:r>
      <w:r w:rsidRPr="007C096C">
        <w:rPr>
          <w:rFonts w:eastAsia="宋体" w:hint="eastAsia"/>
          <w:lang w:eastAsia="zh-CN"/>
        </w:rPr>
        <w:t>oft-combin</w:t>
      </w:r>
      <w:r w:rsidR="00A7054B" w:rsidRPr="007C096C">
        <w:rPr>
          <w:rFonts w:eastAsia="宋体" w:hint="eastAsia"/>
          <w:lang w:eastAsia="zh-CN"/>
        </w:rPr>
        <w:t>ing</w:t>
      </w:r>
      <w:r w:rsidRPr="007C096C">
        <w:rPr>
          <w:rFonts w:eastAsia="宋体" w:hint="eastAsia"/>
          <w:lang w:eastAsia="zh-CN"/>
        </w:rPr>
        <w:t xml:space="preserve"> for data</w:t>
      </w:r>
    </w:p>
    <w:p w:rsidR="0089344B" w:rsidRDefault="00A7054B" w:rsidP="00692D64">
      <w:pPr>
        <w:spacing w:line="360" w:lineRule="auto"/>
        <w:jc w:val="both"/>
        <w:rPr>
          <w:rFonts w:eastAsiaTheme="minorEastAsia"/>
          <w:lang w:eastAsia="zh-CN"/>
        </w:rPr>
      </w:pPr>
      <w:r>
        <w:rPr>
          <w:rFonts w:eastAsiaTheme="minorEastAsia"/>
          <w:lang w:eastAsia="zh-CN"/>
        </w:rPr>
        <w:t>S</w:t>
      </w:r>
      <w:r>
        <w:rPr>
          <w:rFonts w:eastAsiaTheme="minorEastAsia" w:hint="eastAsia"/>
          <w:lang w:eastAsia="zh-CN"/>
        </w:rPr>
        <w:t xml:space="preserve">oft-combining can be utilized by the receiver to further improve the decoding rate of data. </w:t>
      </w:r>
      <w:r>
        <w:rPr>
          <w:rFonts w:eastAsiaTheme="minorEastAsia"/>
          <w:lang w:eastAsia="zh-CN"/>
        </w:rPr>
        <w:t>F</w:t>
      </w:r>
      <w:r>
        <w:rPr>
          <w:rFonts w:eastAsiaTheme="minorEastAsia" w:hint="eastAsia"/>
          <w:lang w:eastAsia="zh-CN"/>
        </w:rPr>
        <w:t xml:space="preserve">or this purpose, the receiver should be able to identify the SAs scheduling the same TB. </w:t>
      </w:r>
      <w:r>
        <w:rPr>
          <w:rFonts w:eastAsiaTheme="minorEastAsia"/>
          <w:lang w:eastAsia="zh-CN"/>
        </w:rPr>
        <w:t>S</w:t>
      </w:r>
      <w:r>
        <w:rPr>
          <w:rFonts w:eastAsiaTheme="minorEastAsia" w:hint="eastAsia"/>
          <w:lang w:eastAsia="zh-CN"/>
        </w:rPr>
        <w:t xml:space="preserve">o one SA should contain an identifier of the transmitter, an identifier of the TB, and </w:t>
      </w:r>
      <w:r w:rsidR="007A660D">
        <w:rPr>
          <w:rFonts w:eastAsiaTheme="minorEastAsia" w:hint="eastAsia"/>
          <w:lang w:eastAsia="zh-CN"/>
        </w:rPr>
        <w:t>number of repetitions</w:t>
      </w:r>
      <w:r>
        <w:rPr>
          <w:rFonts w:eastAsiaTheme="minorEastAsia" w:hint="eastAsia"/>
          <w:lang w:eastAsia="zh-CN"/>
        </w:rPr>
        <w:t xml:space="preserve"> </w:t>
      </w:r>
      <w:r w:rsidR="00CF109D">
        <w:rPr>
          <w:rFonts w:eastAsiaTheme="minorEastAsia" w:hint="eastAsia"/>
          <w:lang w:eastAsia="zh-CN"/>
        </w:rPr>
        <w:t>or</w:t>
      </w:r>
      <w:r>
        <w:rPr>
          <w:rFonts w:eastAsiaTheme="minorEastAsia" w:hint="eastAsia"/>
          <w:lang w:eastAsia="zh-CN"/>
        </w:rPr>
        <w:t xml:space="preserve"> RV (if IR </w:t>
      </w:r>
      <w:r>
        <w:rPr>
          <w:rFonts w:eastAsiaTheme="minorEastAsia"/>
          <w:lang w:eastAsia="zh-CN"/>
        </w:rPr>
        <w:t>combin</w:t>
      </w:r>
      <w:r>
        <w:rPr>
          <w:rFonts w:eastAsiaTheme="minorEastAsia" w:hint="eastAsia"/>
          <w:lang w:eastAsia="zh-CN"/>
        </w:rPr>
        <w:t>ation if deemed necessary</w:t>
      </w:r>
      <w:r>
        <w:rPr>
          <w:rFonts w:eastAsiaTheme="minorEastAsia"/>
          <w:lang w:eastAsia="zh-CN"/>
        </w:rPr>
        <w:t>).</w:t>
      </w:r>
    </w:p>
    <w:p w:rsidR="005F510A" w:rsidRDefault="00A7054B" w:rsidP="005F510A">
      <w:pPr>
        <w:widowControl w:val="0"/>
        <w:autoSpaceDE w:val="0"/>
        <w:autoSpaceDN w:val="0"/>
        <w:adjustRightInd w:val="0"/>
        <w:spacing w:after="0" w:line="360" w:lineRule="auto"/>
        <w:ind w:right="-102"/>
        <w:jc w:val="both"/>
        <w:rPr>
          <w:rFonts w:eastAsia="宋体"/>
          <w:b/>
          <w:i/>
          <w:lang w:eastAsia="zh-CN"/>
        </w:rPr>
      </w:pPr>
      <w:r w:rsidRPr="005F510A">
        <w:rPr>
          <w:rFonts w:eastAsia="宋体"/>
          <w:b/>
          <w:i/>
          <w:lang w:eastAsia="zh-CN"/>
        </w:rPr>
        <w:t xml:space="preserve">Proposal </w:t>
      </w:r>
      <w:r w:rsidR="005F510A">
        <w:rPr>
          <w:rFonts w:eastAsia="宋体" w:hint="eastAsia"/>
          <w:b/>
          <w:i/>
          <w:lang w:eastAsia="zh-CN"/>
        </w:rPr>
        <w:t>2</w:t>
      </w:r>
    </w:p>
    <w:p w:rsidR="00A7054B" w:rsidRPr="005F510A" w:rsidRDefault="00A7054B" w:rsidP="005F510A">
      <w:pPr>
        <w:pStyle w:val="maintext"/>
        <w:numPr>
          <w:ilvl w:val="0"/>
          <w:numId w:val="49"/>
        </w:numPr>
        <w:ind w:firstLineChars="0"/>
        <w:rPr>
          <w:rFonts w:eastAsiaTheme="minorEastAsia"/>
          <w:b/>
          <w:i/>
          <w:lang w:val="en-US" w:eastAsia="zh-CN"/>
        </w:rPr>
      </w:pPr>
      <w:r w:rsidRPr="005F510A">
        <w:rPr>
          <w:rFonts w:eastAsiaTheme="minorEastAsia"/>
          <w:b/>
          <w:i/>
          <w:lang w:val="en-US" w:eastAsia="zh-CN"/>
        </w:rPr>
        <w:t xml:space="preserve"> </w:t>
      </w:r>
      <w:r w:rsidR="004A7005" w:rsidRPr="005F510A">
        <w:rPr>
          <w:rFonts w:eastAsiaTheme="minorEastAsia" w:hint="eastAsia"/>
          <w:b/>
          <w:i/>
          <w:lang w:val="en-US" w:eastAsia="zh-CN"/>
        </w:rPr>
        <w:t xml:space="preserve">SA should contain an identifier of the transmitter, an identifier of the TB, and </w:t>
      </w:r>
      <w:r w:rsidR="007A660D" w:rsidRPr="005F510A">
        <w:rPr>
          <w:rFonts w:eastAsiaTheme="minorEastAsia" w:hint="eastAsia"/>
          <w:b/>
          <w:i/>
          <w:lang w:val="en-US" w:eastAsia="zh-CN"/>
        </w:rPr>
        <w:t>number of repetition</w:t>
      </w:r>
      <w:r w:rsidR="004A7005" w:rsidRPr="005F510A">
        <w:rPr>
          <w:rFonts w:eastAsiaTheme="minorEastAsia" w:hint="eastAsia"/>
          <w:b/>
          <w:i/>
          <w:lang w:val="en-US" w:eastAsia="zh-CN"/>
        </w:rPr>
        <w:t xml:space="preserve"> to assist </w:t>
      </w:r>
      <w:r w:rsidRPr="005F510A">
        <w:rPr>
          <w:rFonts w:eastAsiaTheme="minorEastAsia" w:hint="eastAsia"/>
          <w:b/>
          <w:i/>
          <w:lang w:val="en-US" w:eastAsia="zh-CN"/>
        </w:rPr>
        <w:t>soft-combining for data decoding</w:t>
      </w:r>
      <w:r w:rsidRPr="005F510A">
        <w:rPr>
          <w:rFonts w:eastAsiaTheme="minorEastAsia"/>
          <w:b/>
          <w:i/>
          <w:lang w:val="en-US" w:eastAsia="zh-CN"/>
        </w:rPr>
        <w:t>.</w:t>
      </w:r>
    </w:p>
    <w:p w:rsidR="00E749FB" w:rsidRPr="008A4B2C" w:rsidRDefault="00E749FB" w:rsidP="008A4B2C">
      <w:pPr>
        <w:pStyle w:val="2"/>
        <w:numPr>
          <w:ilvl w:val="1"/>
          <w:numId w:val="11"/>
        </w:numPr>
        <w:spacing w:after="120" w:line="360" w:lineRule="auto"/>
        <w:ind w:left="720" w:hanging="720"/>
        <w:rPr>
          <w:rFonts w:eastAsia="宋体"/>
          <w:lang w:eastAsia="zh-CN"/>
        </w:rPr>
      </w:pPr>
      <w:r w:rsidRPr="008A4B2C">
        <w:rPr>
          <w:rFonts w:eastAsia="宋体" w:hint="eastAsia"/>
          <w:lang w:eastAsia="zh-CN"/>
        </w:rPr>
        <w:t>Resource reservation</w:t>
      </w:r>
    </w:p>
    <w:p w:rsidR="005972C9" w:rsidRDefault="005F510A" w:rsidP="008A4B2C">
      <w:pPr>
        <w:spacing w:line="360" w:lineRule="auto"/>
        <w:rPr>
          <w:lang w:eastAsia="zh-CN"/>
        </w:rPr>
      </w:pPr>
      <w:r>
        <w:rPr>
          <w:rFonts w:eastAsiaTheme="minorEastAsia"/>
          <w:lang w:eastAsia="zh-CN"/>
        </w:rPr>
        <w:t>A</w:t>
      </w:r>
      <w:r>
        <w:rPr>
          <w:rFonts w:eastAsiaTheme="minorEastAsia" w:hint="eastAsia"/>
          <w:lang w:eastAsia="zh-CN"/>
        </w:rPr>
        <w:t xml:space="preserve">s discussed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_Ref458698546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sidR="00172205">
        <w:rPr>
          <w:rFonts w:eastAsiaTheme="minorEastAsia" w:hint="eastAsia"/>
          <w:lang w:eastAsia="zh-CN"/>
        </w:rPr>
        <w:t xml:space="preserve">because of the discordance between packet generation period and </w:t>
      </w:r>
      <w:r w:rsidR="00172205">
        <w:rPr>
          <w:rFonts w:eastAsiaTheme="minorEastAsia"/>
          <w:lang w:eastAsia="zh-CN"/>
        </w:rPr>
        <w:t>resource</w:t>
      </w:r>
      <w:r w:rsidR="00172205">
        <w:rPr>
          <w:rFonts w:eastAsiaTheme="minorEastAsia" w:hint="eastAsia"/>
          <w:lang w:eastAsia="zh-CN"/>
        </w:rPr>
        <w:t xml:space="preserve"> reservation period, UE need to alternatively use nearest smaller and nearest larger</w:t>
      </w:r>
      <w:r w:rsidR="00517141">
        <w:rPr>
          <w:rFonts w:eastAsiaTheme="minorEastAsia" w:hint="eastAsia"/>
          <w:lang w:eastAsia="zh-CN"/>
        </w:rPr>
        <w:t xml:space="preserve"> (w.r.t. packet generation period)</w:t>
      </w:r>
      <w:r w:rsidR="00172205">
        <w:rPr>
          <w:rFonts w:eastAsiaTheme="minorEastAsia" w:hint="eastAsia"/>
          <w:lang w:eastAsia="zh-CN"/>
        </w:rPr>
        <w:t xml:space="preserve"> </w:t>
      </w:r>
      <w:r w:rsidR="00172205">
        <w:rPr>
          <w:rFonts w:eastAsiaTheme="minorEastAsia"/>
          <w:lang w:eastAsia="zh-CN"/>
        </w:rPr>
        <w:t>resource</w:t>
      </w:r>
      <w:r w:rsidR="00172205">
        <w:rPr>
          <w:rFonts w:eastAsiaTheme="minorEastAsia" w:hint="eastAsia"/>
          <w:lang w:eastAsia="zh-CN"/>
        </w:rPr>
        <w:t xml:space="preserve"> reservation period. </w:t>
      </w:r>
      <w:r w:rsidR="00517141">
        <w:rPr>
          <w:rFonts w:eastAsiaTheme="minorEastAsia"/>
          <w:lang w:eastAsia="zh-CN"/>
        </w:rPr>
        <w:t>S</w:t>
      </w:r>
      <w:r w:rsidR="00517141">
        <w:rPr>
          <w:rFonts w:eastAsiaTheme="minorEastAsia" w:hint="eastAsia"/>
          <w:lang w:eastAsia="zh-CN"/>
        </w:rPr>
        <w:t xml:space="preserve">o SA should include one field to indicate a </w:t>
      </w:r>
      <w:r w:rsidR="00517141">
        <w:rPr>
          <w:rFonts w:eastAsiaTheme="minorEastAsia"/>
          <w:lang w:eastAsia="zh-CN"/>
        </w:rPr>
        <w:t>nominal</w:t>
      </w:r>
      <w:r w:rsidR="00517141">
        <w:rPr>
          <w:rFonts w:eastAsiaTheme="minorEastAsia" w:hint="eastAsia"/>
          <w:lang w:eastAsia="zh-CN"/>
        </w:rPr>
        <w:t xml:space="preserve"> reservation period ranged from 1 to 10, as well as a bitmap to indicated the actually reservation period.</w:t>
      </w:r>
      <w:r w:rsidR="00696B42">
        <w:rPr>
          <w:lang w:eastAsia="zh-CN"/>
        </w:rPr>
        <w:t xml:space="preserve"> </w:t>
      </w:r>
      <w:r w:rsidR="00445165">
        <w:rPr>
          <w:rFonts w:eastAsiaTheme="minorEastAsia" w:hint="eastAsia"/>
          <w:lang w:eastAsia="zh-CN"/>
        </w:rPr>
        <w:t xml:space="preserve">The nominal reservation period can be set to nearest smaller reservation period , if the corresponding value </w:t>
      </w:r>
      <w:r w:rsidR="00445165">
        <w:rPr>
          <w:rFonts w:eastAsiaTheme="minorEastAsia"/>
          <w:lang w:eastAsia="zh-CN"/>
        </w:rPr>
        <w:t>in the</w:t>
      </w:r>
      <w:r w:rsidR="00445165">
        <w:rPr>
          <w:rFonts w:eastAsiaTheme="minorEastAsia" w:hint="eastAsia"/>
          <w:lang w:eastAsia="zh-CN"/>
        </w:rPr>
        <w:t xml:space="preserve"> bitmap is </w:t>
      </w:r>
      <w:r w:rsidR="00445165">
        <w:rPr>
          <w:rFonts w:eastAsiaTheme="minorEastAsia"/>
          <w:lang w:eastAsia="zh-CN"/>
        </w:rPr>
        <w:t>‘</w:t>
      </w:r>
      <w:r w:rsidR="00445165">
        <w:rPr>
          <w:rFonts w:eastAsiaTheme="minorEastAsia" w:hint="eastAsia"/>
          <w:lang w:eastAsia="zh-CN"/>
        </w:rPr>
        <w:t>0</w:t>
      </w:r>
      <w:r w:rsidR="00445165">
        <w:rPr>
          <w:rFonts w:eastAsiaTheme="minorEastAsia"/>
          <w:lang w:eastAsia="zh-CN"/>
        </w:rPr>
        <w:t>’</w:t>
      </w:r>
      <w:r w:rsidR="00445165">
        <w:rPr>
          <w:rFonts w:eastAsiaTheme="minorEastAsia" w:hint="eastAsia"/>
          <w:lang w:eastAsia="zh-CN"/>
        </w:rPr>
        <w:t xml:space="preserve">, then the actually reservation period is same as the nominal reservation period (nearest smaller), else, it means that the actually reservation period is the nearest larger </w:t>
      </w:r>
      <w:r w:rsidR="00445165">
        <w:rPr>
          <w:rFonts w:eastAsiaTheme="minorEastAsia"/>
          <w:lang w:eastAsia="zh-CN"/>
        </w:rPr>
        <w:t>reservation</w:t>
      </w:r>
      <w:r w:rsidR="00445165">
        <w:rPr>
          <w:rFonts w:eastAsiaTheme="minorEastAsia" w:hint="eastAsia"/>
          <w:lang w:eastAsia="zh-CN"/>
        </w:rPr>
        <w:t xml:space="preserve"> period.</w:t>
      </w:r>
      <w:bookmarkStart w:id="9" w:name="_GoBack"/>
      <w:bookmarkEnd w:id="9"/>
    </w:p>
    <w:p w:rsidR="001152E0" w:rsidRPr="008A4B2C" w:rsidRDefault="001152E0" w:rsidP="008A4B2C">
      <w:pPr>
        <w:pStyle w:val="2"/>
        <w:numPr>
          <w:ilvl w:val="1"/>
          <w:numId w:val="11"/>
        </w:numPr>
        <w:spacing w:after="120" w:line="360" w:lineRule="auto"/>
        <w:ind w:left="720" w:hanging="720"/>
        <w:rPr>
          <w:rFonts w:eastAsia="宋体"/>
          <w:lang w:eastAsia="zh-CN"/>
        </w:rPr>
      </w:pPr>
      <w:r w:rsidRPr="008A4B2C">
        <w:rPr>
          <w:rFonts w:eastAsia="宋体" w:hint="eastAsia"/>
          <w:lang w:eastAsia="zh-CN"/>
        </w:rPr>
        <w:t>SCI contents</w:t>
      </w:r>
    </w:p>
    <w:p w:rsidR="0089344B" w:rsidRDefault="0089344B" w:rsidP="0089344B">
      <w:pPr>
        <w:rPr>
          <w:rFonts w:eastAsiaTheme="minorEastAsia"/>
          <w:lang w:eastAsia="zh-CN"/>
        </w:rPr>
      </w:pPr>
      <w:r>
        <w:rPr>
          <w:rFonts w:eastAsiaTheme="minorEastAsia" w:hint="eastAsia"/>
          <w:lang w:eastAsia="zh-CN"/>
        </w:rPr>
        <w:t xml:space="preserve">Taking the aspects above into consideration, </w:t>
      </w:r>
      <w:r w:rsidR="00A7054B">
        <w:rPr>
          <w:rFonts w:eastAsiaTheme="minorEastAsia" w:hint="eastAsia"/>
          <w:lang w:eastAsia="zh-CN"/>
        </w:rPr>
        <w:t xml:space="preserve">we propose the following contents in SCI for V2V </w:t>
      </w:r>
      <w:r w:rsidR="00A7054B">
        <w:rPr>
          <w:rFonts w:eastAsiaTheme="minorEastAsia"/>
          <w:lang w:eastAsia="zh-CN"/>
        </w:rPr>
        <w:t>communication</w:t>
      </w:r>
      <w:r w:rsidR="00A7054B">
        <w:rPr>
          <w:rFonts w:eastAsiaTheme="minorEastAsia" w:hint="eastAsia"/>
          <w:lang w:eastAsia="zh-CN"/>
        </w:rPr>
        <w:t>:</w:t>
      </w:r>
    </w:p>
    <w:p w:rsidR="00A7054B" w:rsidRPr="00695896" w:rsidRDefault="00695896" w:rsidP="00695896">
      <w:pPr>
        <w:jc w:val="center"/>
        <w:rPr>
          <w:rFonts w:eastAsiaTheme="minorEastAsia"/>
          <w:b/>
          <w:lang w:eastAsia="zh-CN"/>
        </w:rPr>
      </w:pPr>
      <w:r w:rsidRPr="00695896">
        <w:rPr>
          <w:rFonts w:eastAsiaTheme="minorEastAsia" w:hint="eastAsia"/>
          <w:b/>
          <w:lang w:eastAsia="zh-CN"/>
        </w:rPr>
        <w:t xml:space="preserve">Table 1 Proposed SCI contents for V2V </w:t>
      </w:r>
      <w:r w:rsidRPr="00695896">
        <w:rPr>
          <w:rFonts w:eastAsiaTheme="minorEastAsia"/>
          <w:b/>
          <w:lang w:eastAsia="zh-CN"/>
        </w:rPr>
        <w:t>communication</w:t>
      </w:r>
    </w:p>
    <w:tbl>
      <w:tblPr>
        <w:tblStyle w:val="3-3"/>
        <w:tblW w:w="8069" w:type="dxa"/>
        <w:jc w:val="center"/>
        <w:tblLook w:val="0420" w:firstRow="1" w:lastRow="0" w:firstColumn="0" w:lastColumn="0" w:noHBand="0" w:noVBand="1"/>
      </w:tblPr>
      <w:tblGrid>
        <w:gridCol w:w="706"/>
        <w:gridCol w:w="2525"/>
        <w:gridCol w:w="4838"/>
      </w:tblGrid>
      <w:tr w:rsidR="004A7005" w:rsidRPr="001152E0" w:rsidTr="006631D2">
        <w:trPr>
          <w:cnfStyle w:val="100000000000" w:firstRow="1" w:lastRow="0" w:firstColumn="0" w:lastColumn="0" w:oddVBand="0" w:evenVBand="0" w:oddHBand="0" w:evenHBand="0" w:firstRowFirstColumn="0" w:firstRowLastColumn="0" w:lastRowFirstColumn="0" w:lastRowLastColumn="0"/>
          <w:trHeight w:val="204"/>
          <w:jc w:val="center"/>
        </w:trPr>
        <w:tc>
          <w:tcPr>
            <w:tcW w:w="706" w:type="dxa"/>
            <w:vAlign w:val="center"/>
          </w:tcPr>
          <w:p w:rsidR="004A7005" w:rsidRPr="001152E0" w:rsidRDefault="004A7005" w:rsidP="004A7005">
            <w:pPr>
              <w:jc w:val="center"/>
              <w:rPr>
                <w:rFonts w:eastAsiaTheme="minorEastAsia"/>
                <w:lang w:eastAsia="zh-CN"/>
              </w:rPr>
            </w:pPr>
            <w:r>
              <w:rPr>
                <w:rFonts w:eastAsiaTheme="minorEastAsia" w:hint="eastAsia"/>
                <w:lang w:eastAsia="zh-CN"/>
              </w:rPr>
              <w:t>Index</w:t>
            </w:r>
          </w:p>
        </w:tc>
        <w:tc>
          <w:tcPr>
            <w:tcW w:w="2525" w:type="dxa"/>
            <w:vAlign w:val="center"/>
          </w:tcPr>
          <w:p w:rsidR="004A7005" w:rsidRPr="001152E0" w:rsidRDefault="004A7005" w:rsidP="004A7005">
            <w:pPr>
              <w:jc w:val="center"/>
              <w:rPr>
                <w:rFonts w:eastAsiaTheme="minorEastAsia"/>
                <w:lang w:eastAsia="zh-CN"/>
              </w:rPr>
            </w:pPr>
            <w:r>
              <w:rPr>
                <w:rFonts w:eastAsiaTheme="minorEastAsia" w:hint="eastAsia"/>
                <w:lang w:eastAsia="zh-CN"/>
              </w:rPr>
              <w:t>Field name</w:t>
            </w:r>
          </w:p>
        </w:tc>
        <w:tc>
          <w:tcPr>
            <w:tcW w:w="4838" w:type="dxa"/>
            <w:vAlign w:val="center"/>
          </w:tcPr>
          <w:p w:rsidR="004A7005" w:rsidRPr="001152E0" w:rsidRDefault="00E3129A" w:rsidP="004A7005">
            <w:pPr>
              <w:jc w:val="center"/>
              <w:rPr>
                <w:rFonts w:eastAsiaTheme="minorEastAsia"/>
                <w:lang w:eastAsia="zh-CN"/>
              </w:rPr>
            </w:pPr>
            <w:r>
              <w:rPr>
                <w:rFonts w:eastAsiaTheme="minorEastAsia" w:hint="eastAsia"/>
                <w:lang w:eastAsia="zh-CN"/>
              </w:rPr>
              <w:t>Length</w:t>
            </w:r>
          </w:p>
        </w:tc>
      </w:tr>
      <w:tr w:rsidR="001152E0" w:rsidRPr="001152E0" w:rsidTr="006631D2">
        <w:trPr>
          <w:cnfStyle w:val="000000100000" w:firstRow="0" w:lastRow="0" w:firstColumn="0" w:lastColumn="0" w:oddVBand="0" w:evenVBand="0" w:oddHBand="1" w:evenHBand="0" w:firstRowFirstColumn="0" w:firstRowLastColumn="0" w:lastRowFirstColumn="0" w:lastRowLastColumn="0"/>
          <w:trHeight w:val="204"/>
          <w:jc w:val="center"/>
        </w:trPr>
        <w:tc>
          <w:tcPr>
            <w:tcW w:w="706" w:type="dxa"/>
            <w:hideMark/>
          </w:tcPr>
          <w:p w:rsidR="00C65632" w:rsidRPr="001152E0" w:rsidRDefault="001152E0" w:rsidP="001152E0">
            <w:pPr>
              <w:rPr>
                <w:rFonts w:eastAsiaTheme="minorEastAsia"/>
                <w:lang w:eastAsia="zh-CN"/>
              </w:rPr>
            </w:pPr>
            <w:r w:rsidRPr="001152E0">
              <w:rPr>
                <w:rFonts w:eastAsiaTheme="minorEastAsia" w:hint="eastAsia"/>
                <w:lang w:eastAsia="zh-CN"/>
              </w:rPr>
              <w:t>1</w:t>
            </w:r>
          </w:p>
        </w:tc>
        <w:tc>
          <w:tcPr>
            <w:tcW w:w="2525" w:type="dxa"/>
            <w:hideMark/>
          </w:tcPr>
          <w:p w:rsidR="00C65632" w:rsidRPr="001152E0" w:rsidRDefault="001152E0" w:rsidP="001152E0">
            <w:pPr>
              <w:rPr>
                <w:rFonts w:eastAsiaTheme="minorEastAsia"/>
                <w:lang w:eastAsia="zh-CN"/>
              </w:rPr>
            </w:pPr>
            <w:r w:rsidRPr="001152E0">
              <w:rPr>
                <w:rFonts w:eastAsiaTheme="minorEastAsia" w:hint="eastAsia"/>
                <w:lang w:eastAsia="zh-CN"/>
              </w:rPr>
              <w:t>MCS</w:t>
            </w:r>
          </w:p>
        </w:tc>
        <w:tc>
          <w:tcPr>
            <w:tcW w:w="4838" w:type="dxa"/>
            <w:hideMark/>
          </w:tcPr>
          <w:p w:rsidR="00C65632" w:rsidRPr="001152E0" w:rsidRDefault="001152E0" w:rsidP="001152E0">
            <w:pPr>
              <w:rPr>
                <w:rFonts w:eastAsiaTheme="minorEastAsia"/>
                <w:lang w:eastAsia="zh-CN"/>
              </w:rPr>
            </w:pPr>
            <w:r w:rsidRPr="001152E0">
              <w:rPr>
                <w:rFonts w:eastAsiaTheme="minorEastAsia" w:hint="eastAsia"/>
                <w:lang w:eastAsia="zh-CN"/>
              </w:rPr>
              <w:t>5</w:t>
            </w:r>
            <w:r w:rsidR="00EB1F16">
              <w:rPr>
                <w:rFonts w:eastAsiaTheme="minorEastAsia" w:hint="eastAsia"/>
                <w:lang w:eastAsia="zh-CN"/>
              </w:rPr>
              <w:t>bits</w:t>
            </w:r>
          </w:p>
        </w:tc>
      </w:tr>
      <w:tr w:rsidR="001152E0" w:rsidRPr="001152E0" w:rsidTr="006631D2">
        <w:trPr>
          <w:trHeight w:val="22"/>
          <w:jc w:val="center"/>
        </w:trPr>
        <w:tc>
          <w:tcPr>
            <w:tcW w:w="706" w:type="dxa"/>
            <w:hideMark/>
          </w:tcPr>
          <w:p w:rsidR="00C65632" w:rsidRPr="001152E0" w:rsidRDefault="00695896" w:rsidP="001152E0">
            <w:pPr>
              <w:rPr>
                <w:rFonts w:eastAsiaTheme="minorEastAsia"/>
                <w:lang w:eastAsia="zh-CN"/>
              </w:rPr>
            </w:pPr>
            <w:r>
              <w:rPr>
                <w:rFonts w:eastAsiaTheme="minorEastAsia" w:hint="eastAsia"/>
                <w:lang w:eastAsia="zh-CN"/>
              </w:rPr>
              <w:t>2</w:t>
            </w:r>
          </w:p>
        </w:tc>
        <w:tc>
          <w:tcPr>
            <w:tcW w:w="2525" w:type="dxa"/>
            <w:hideMark/>
          </w:tcPr>
          <w:p w:rsidR="00C65632" w:rsidRPr="001152E0" w:rsidRDefault="001152E0" w:rsidP="007F1BB7">
            <w:pPr>
              <w:rPr>
                <w:rFonts w:eastAsiaTheme="minorEastAsia"/>
                <w:lang w:eastAsia="zh-CN"/>
              </w:rPr>
            </w:pPr>
            <w:r w:rsidRPr="001152E0">
              <w:rPr>
                <w:rFonts w:eastAsiaTheme="minorEastAsia" w:hint="eastAsia"/>
                <w:lang w:eastAsia="zh-CN"/>
              </w:rPr>
              <w:t xml:space="preserve">Subframe </w:t>
            </w:r>
            <w:r w:rsidR="007F1BB7">
              <w:rPr>
                <w:rFonts w:eastAsiaTheme="minorEastAsia"/>
                <w:lang w:eastAsia="zh-CN"/>
              </w:rPr>
              <w:t>offset</w:t>
            </w:r>
            <w:r w:rsidR="007F1BB7" w:rsidRPr="001152E0">
              <w:rPr>
                <w:rFonts w:eastAsiaTheme="minorEastAsia" w:hint="eastAsia"/>
                <w:lang w:eastAsia="zh-CN"/>
              </w:rPr>
              <w:t xml:space="preserve"> </w:t>
            </w:r>
            <w:r w:rsidRPr="001152E0">
              <w:rPr>
                <w:rFonts w:eastAsiaTheme="minorEastAsia" w:hint="eastAsia"/>
                <w:lang w:eastAsia="zh-CN"/>
              </w:rPr>
              <w:t>of data</w:t>
            </w:r>
          </w:p>
        </w:tc>
        <w:tc>
          <w:tcPr>
            <w:tcW w:w="4838" w:type="dxa"/>
            <w:hideMark/>
          </w:tcPr>
          <w:p w:rsidR="00E3129A" w:rsidRPr="00DA4931" w:rsidRDefault="00DA4931" w:rsidP="00DA4931">
            <w:pPr>
              <w:pStyle w:val="aff4"/>
              <w:numPr>
                <w:ilvl w:val="0"/>
                <w:numId w:val="50"/>
              </w:numPr>
              <w:ind w:left="189" w:hanging="189"/>
              <w:rPr>
                <w:rFonts w:eastAsiaTheme="minorEastAsia"/>
                <w:lang w:eastAsia="zh-CN"/>
              </w:rPr>
            </w:pPr>
            <w:r w:rsidRPr="00DA4931">
              <w:rPr>
                <w:rFonts w:eastAsiaTheme="minorEastAsia"/>
                <w:lang w:eastAsia="zh-CN"/>
              </w:rPr>
              <w:t>I</w:t>
            </w:r>
            <w:r w:rsidRPr="00DA4931">
              <w:rPr>
                <w:rFonts w:eastAsiaTheme="minorEastAsia" w:hint="eastAsia"/>
                <w:lang w:eastAsia="zh-CN"/>
              </w:rPr>
              <w:t>ntra-subframe</w:t>
            </w:r>
            <w:r>
              <w:rPr>
                <w:rFonts w:eastAsiaTheme="minorEastAsia" w:hint="eastAsia"/>
                <w:lang w:eastAsia="zh-CN"/>
              </w:rPr>
              <w:t>, n</w:t>
            </w:r>
            <w:r w:rsidR="00E3129A" w:rsidRPr="00DA4931">
              <w:rPr>
                <w:rFonts w:eastAsiaTheme="minorEastAsia" w:hint="eastAsia"/>
                <w:lang w:eastAsia="zh-CN"/>
              </w:rPr>
              <w:t>ot needed for intra-subframe scheduling</w:t>
            </w:r>
            <w:r>
              <w:rPr>
                <w:rFonts w:eastAsiaTheme="minorEastAsia" w:hint="eastAsia"/>
                <w:lang w:eastAsia="zh-CN"/>
              </w:rPr>
              <w:t>;</w:t>
            </w:r>
          </w:p>
          <w:p w:rsidR="00DA4931" w:rsidRPr="00DA4931" w:rsidRDefault="00DA4931" w:rsidP="00DA4931">
            <w:pPr>
              <w:pStyle w:val="aff4"/>
              <w:numPr>
                <w:ilvl w:val="0"/>
                <w:numId w:val="50"/>
              </w:numPr>
              <w:ind w:left="189" w:hanging="189"/>
              <w:rPr>
                <w:rFonts w:eastAsiaTheme="minorEastAsia"/>
                <w:lang w:eastAsia="zh-CN"/>
              </w:rPr>
            </w:pPr>
            <w:r>
              <w:rPr>
                <w:rFonts w:eastAsiaTheme="minorEastAsia"/>
                <w:lang w:eastAsia="zh-CN"/>
              </w:rPr>
              <w:t>I</w:t>
            </w:r>
            <w:r>
              <w:rPr>
                <w:rFonts w:eastAsiaTheme="minorEastAsia" w:hint="eastAsia"/>
                <w:lang w:eastAsia="zh-CN"/>
              </w:rPr>
              <w:t xml:space="preserve">nter-subframe, </w:t>
            </w:r>
            <w:r w:rsidRPr="00DA4931">
              <w:rPr>
                <w:rFonts w:eastAsiaTheme="minorEastAsia" w:hint="eastAsia"/>
                <w:lang w:eastAsia="zh-CN"/>
              </w:rPr>
              <w:t>7 bits</w:t>
            </w:r>
            <w:r>
              <w:rPr>
                <w:rFonts w:eastAsiaTheme="minorEastAsia" w:hint="eastAsia"/>
                <w:lang w:eastAsia="zh-CN"/>
              </w:rPr>
              <w:t>;</w:t>
            </w:r>
          </w:p>
        </w:tc>
      </w:tr>
      <w:tr w:rsidR="001152E0" w:rsidRPr="001152E0" w:rsidTr="006631D2">
        <w:trPr>
          <w:cnfStyle w:val="000000100000" w:firstRow="0" w:lastRow="0" w:firstColumn="0" w:lastColumn="0" w:oddVBand="0" w:evenVBand="0" w:oddHBand="1" w:evenHBand="0" w:firstRowFirstColumn="0" w:firstRowLastColumn="0" w:lastRowFirstColumn="0" w:lastRowLastColumn="0"/>
          <w:trHeight w:val="22"/>
          <w:jc w:val="center"/>
        </w:trPr>
        <w:tc>
          <w:tcPr>
            <w:tcW w:w="706" w:type="dxa"/>
            <w:hideMark/>
          </w:tcPr>
          <w:p w:rsidR="00C65632" w:rsidRPr="001152E0" w:rsidRDefault="00695896" w:rsidP="001152E0">
            <w:pPr>
              <w:rPr>
                <w:rFonts w:eastAsiaTheme="minorEastAsia"/>
                <w:lang w:eastAsia="zh-CN"/>
              </w:rPr>
            </w:pPr>
            <w:r>
              <w:rPr>
                <w:rFonts w:eastAsiaTheme="minorEastAsia" w:hint="eastAsia"/>
                <w:lang w:eastAsia="zh-CN"/>
              </w:rPr>
              <w:t>3</w:t>
            </w:r>
          </w:p>
        </w:tc>
        <w:tc>
          <w:tcPr>
            <w:tcW w:w="2525" w:type="dxa"/>
            <w:hideMark/>
          </w:tcPr>
          <w:p w:rsidR="00C65632" w:rsidRPr="001152E0" w:rsidRDefault="001152E0" w:rsidP="006C0CDB">
            <w:pPr>
              <w:rPr>
                <w:rFonts w:eastAsiaTheme="minorEastAsia"/>
                <w:lang w:eastAsia="zh-CN"/>
              </w:rPr>
            </w:pPr>
            <w:r w:rsidRPr="001152E0">
              <w:rPr>
                <w:rFonts w:eastAsiaTheme="minorEastAsia" w:hint="eastAsia"/>
                <w:lang w:eastAsia="zh-CN"/>
              </w:rPr>
              <w:t>PRB</w:t>
            </w:r>
            <w:r w:rsidR="006C0CDB">
              <w:rPr>
                <w:rFonts w:eastAsiaTheme="minorEastAsia" w:hint="eastAsia"/>
                <w:lang w:eastAsia="zh-CN"/>
              </w:rPr>
              <w:t xml:space="preserve"> allocation </w:t>
            </w:r>
          </w:p>
        </w:tc>
        <w:tc>
          <w:tcPr>
            <w:tcW w:w="4838" w:type="dxa"/>
            <w:hideMark/>
          </w:tcPr>
          <w:p w:rsidR="00DA4931" w:rsidRDefault="00DA4931" w:rsidP="004A7005">
            <w:pPr>
              <w:pStyle w:val="aff4"/>
              <w:numPr>
                <w:ilvl w:val="0"/>
                <w:numId w:val="50"/>
              </w:numPr>
              <w:ind w:left="189" w:hanging="189"/>
              <w:rPr>
                <w:rFonts w:eastAsiaTheme="minorEastAsia"/>
                <w:lang w:eastAsia="zh-CN"/>
              </w:rPr>
            </w:pPr>
            <w:r w:rsidRPr="00DA4931">
              <w:rPr>
                <w:rFonts w:eastAsiaTheme="minorEastAsia"/>
                <w:lang w:eastAsia="zh-CN"/>
              </w:rPr>
              <w:t>I</w:t>
            </w:r>
            <w:r w:rsidRPr="00DA4931">
              <w:rPr>
                <w:rFonts w:eastAsiaTheme="minorEastAsia" w:hint="eastAsia"/>
                <w:lang w:eastAsia="zh-CN"/>
              </w:rPr>
              <w:t>ntra-subframe</w:t>
            </w:r>
            <w:r>
              <w:rPr>
                <w:rFonts w:eastAsiaTheme="minorEastAsia" w:hint="eastAsia"/>
                <w:lang w:eastAsia="zh-CN"/>
              </w:rPr>
              <w:t>, 3</w:t>
            </w:r>
            <w:r w:rsidRPr="00695896">
              <w:rPr>
                <w:rFonts w:eastAsiaTheme="minorEastAsia"/>
                <w:lang w:eastAsia="zh-CN"/>
              </w:rPr>
              <w:t xml:space="preserve"> </w:t>
            </w:r>
            <w:r w:rsidRPr="00695896">
              <w:rPr>
                <w:rFonts w:eastAsiaTheme="minorEastAsia" w:hint="eastAsia"/>
                <w:lang w:eastAsia="zh-CN"/>
              </w:rPr>
              <w:t>~</w:t>
            </w:r>
            <w:r>
              <w:rPr>
                <w:rFonts w:eastAsiaTheme="minorEastAsia" w:hint="eastAsia"/>
                <w:lang w:eastAsia="zh-CN"/>
              </w:rPr>
              <w:t>7</w:t>
            </w:r>
            <w:r w:rsidRPr="004A7005">
              <w:rPr>
                <w:rFonts w:eastAsiaTheme="minorEastAsia"/>
                <w:lang w:eastAsia="zh-CN"/>
              </w:rPr>
              <w:t xml:space="preserve"> bits depending on System BW</w:t>
            </w:r>
            <w:r>
              <w:rPr>
                <w:rFonts w:eastAsiaTheme="minorEastAsia" w:hint="eastAsia"/>
                <w:lang w:eastAsia="zh-CN"/>
              </w:rPr>
              <w:t>;</w:t>
            </w:r>
          </w:p>
          <w:p w:rsidR="00C65632" w:rsidRPr="00DA4931" w:rsidRDefault="00DA4931" w:rsidP="004A7005">
            <w:pPr>
              <w:pStyle w:val="aff4"/>
              <w:numPr>
                <w:ilvl w:val="0"/>
                <w:numId w:val="50"/>
              </w:numPr>
              <w:ind w:left="189" w:hanging="189"/>
              <w:rPr>
                <w:rFonts w:eastAsiaTheme="minorEastAsia"/>
                <w:lang w:eastAsia="zh-CN"/>
              </w:rPr>
            </w:pPr>
            <w:r>
              <w:rPr>
                <w:rFonts w:eastAsiaTheme="minorEastAsia"/>
                <w:lang w:eastAsia="zh-CN"/>
              </w:rPr>
              <w:t>I</w:t>
            </w:r>
            <w:r>
              <w:rPr>
                <w:rFonts w:eastAsiaTheme="minorEastAsia" w:hint="eastAsia"/>
                <w:lang w:eastAsia="zh-CN"/>
              </w:rPr>
              <w:t xml:space="preserve">nter-subframe, </w:t>
            </w:r>
            <w:r w:rsidRPr="00695896">
              <w:rPr>
                <w:rFonts w:eastAsiaTheme="minorEastAsia"/>
                <w:lang w:eastAsia="zh-CN"/>
              </w:rPr>
              <w:t xml:space="preserve">5 </w:t>
            </w:r>
            <w:r w:rsidRPr="00695896">
              <w:rPr>
                <w:rFonts w:eastAsiaTheme="minorEastAsia" w:hint="eastAsia"/>
                <w:lang w:eastAsia="zh-CN"/>
              </w:rPr>
              <w:t>~</w:t>
            </w:r>
            <w:r w:rsidRPr="00695896">
              <w:rPr>
                <w:rFonts w:eastAsiaTheme="minorEastAsia"/>
                <w:lang w:eastAsia="zh-CN"/>
              </w:rPr>
              <w:t>13</w:t>
            </w:r>
            <w:r w:rsidRPr="004A7005">
              <w:rPr>
                <w:rFonts w:eastAsiaTheme="minorEastAsia"/>
                <w:lang w:eastAsia="zh-CN"/>
              </w:rPr>
              <w:t xml:space="preserve"> bits depending on System BW</w:t>
            </w:r>
            <w:r>
              <w:rPr>
                <w:rFonts w:eastAsiaTheme="minorEastAsia" w:hint="eastAsia"/>
                <w:lang w:eastAsia="zh-CN"/>
              </w:rPr>
              <w:t>;</w:t>
            </w:r>
          </w:p>
        </w:tc>
      </w:tr>
      <w:tr w:rsidR="00695896" w:rsidRPr="001152E0" w:rsidTr="006631D2">
        <w:trPr>
          <w:trHeight w:val="22"/>
          <w:jc w:val="center"/>
        </w:trPr>
        <w:tc>
          <w:tcPr>
            <w:tcW w:w="706" w:type="dxa"/>
            <w:hideMark/>
          </w:tcPr>
          <w:p w:rsidR="00695896" w:rsidRPr="001152E0" w:rsidRDefault="00695896" w:rsidP="00CB5475">
            <w:pPr>
              <w:rPr>
                <w:rFonts w:eastAsiaTheme="minorEastAsia"/>
                <w:lang w:eastAsia="zh-CN"/>
              </w:rPr>
            </w:pPr>
            <w:r>
              <w:rPr>
                <w:rFonts w:eastAsiaTheme="minorEastAsia" w:hint="eastAsia"/>
                <w:lang w:eastAsia="zh-CN"/>
              </w:rPr>
              <w:t>4</w:t>
            </w:r>
          </w:p>
        </w:tc>
        <w:tc>
          <w:tcPr>
            <w:tcW w:w="2525" w:type="dxa"/>
            <w:hideMark/>
          </w:tcPr>
          <w:p w:rsidR="00695896" w:rsidRPr="001152E0" w:rsidRDefault="00695896" w:rsidP="00CB5475">
            <w:pPr>
              <w:rPr>
                <w:rFonts w:eastAsiaTheme="minorEastAsia"/>
                <w:lang w:eastAsia="zh-CN"/>
              </w:rPr>
            </w:pPr>
            <w:r w:rsidRPr="001152E0">
              <w:rPr>
                <w:rFonts w:eastAsiaTheme="minorEastAsia" w:hint="eastAsia"/>
                <w:lang w:eastAsia="zh-CN"/>
              </w:rPr>
              <w:t>UE ID</w:t>
            </w:r>
          </w:p>
        </w:tc>
        <w:tc>
          <w:tcPr>
            <w:tcW w:w="4838" w:type="dxa"/>
            <w:hideMark/>
          </w:tcPr>
          <w:p w:rsidR="00695896" w:rsidRPr="001152E0" w:rsidRDefault="00695896" w:rsidP="00CB5475">
            <w:pPr>
              <w:rPr>
                <w:rFonts w:eastAsiaTheme="minorEastAsia"/>
                <w:lang w:eastAsia="zh-CN"/>
              </w:rPr>
            </w:pPr>
            <w:r>
              <w:rPr>
                <w:rFonts w:eastAsiaTheme="minorEastAsia" w:hint="eastAsia"/>
                <w:lang w:eastAsia="zh-CN"/>
              </w:rPr>
              <w:t>FFS</w:t>
            </w:r>
          </w:p>
        </w:tc>
      </w:tr>
      <w:tr w:rsidR="00695896" w:rsidRPr="001152E0" w:rsidTr="006631D2">
        <w:trPr>
          <w:cnfStyle w:val="000000100000" w:firstRow="0" w:lastRow="0" w:firstColumn="0" w:lastColumn="0" w:oddVBand="0" w:evenVBand="0" w:oddHBand="1" w:evenHBand="0" w:firstRowFirstColumn="0" w:firstRowLastColumn="0" w:lastRowFirstColumn="0" w:lastRowLastColumn="0"/>
          <w:trHeight w:val="22"/>
          <w:jc w:val="center"/>
        </w:trPr>
        <w:tc>
          <w:tcPr>
            <w:tcW w:w="706" w:type="dxa"/>
            <w:hideMark/>
          </w:tcPr>
          <w:p w:rsidR="00C65632" w:rsidRPr="001152E0" w:rsidRDefault="001152E0" w:rsidP="001152E0">
            <w:pPr>
              <w:rPr>
                <w:rFonts w:eastAsiaTheme="minorEastAsia"/>
                <w:lang w:eastAsia="zh-CN"/>
              </w:rPr>
            </w:pPr>
            <w:r w:rsidRPr="001152E0">
              <w:rPr>
                <w:rFonts w:eastAsiaTheme="minorEastAsia" w:hint="eastAsia"/>
                <w:lang w:eastAsia="zh-CN"/>
              </w:rPr>
              <w:t>5</w:t>
            </w:r>
          </w:p>
        </w:tc>
        <w:tc>
          <w:tcPr>
            <w:tcW w:w="2525" w:type="dxa"/>
            <w:hideMark/>
          </w:tcPr>
          <w:p w:rsidR="00C65632" w:rsidRPr="001152E0" w:rsidRDefault="004A7005" w:rsidP="001152E0">
            <w:pPr>
              <w:rPr>
                <w:rFonts w:eastAsiaTheme="minorEastAsia"/>
                <w:lang w:eastAsia="zh-CN"/>
              </w:rPr>
            </w:pPr>
            <w:r>
              <w:rPr>
                <w:rFonts w:eastAsiaTheme="minorEastAsia" w:hint="eastAsia"/>
                <w:lang w:eastAsia="zh-CN"/>
              </w:rPr>
              <w:t>TB identifier</w:t>
            </w:r>
          </w:p>
        </w:tc>
        <w:tc>
          <w:tcPr>
            <w:tcW w:w="4838" w:type="dxa"/>
            <w:hideMark/>
          </w:tcPr>
          <w:p w:rsidR="00C65632" w:rsidRPr="001152E0" w:rsidRDefault="001152E0" w:rsidP="001152E0">
            <w:pPr>
              <w:rPr>
                <w:rFonts w:eastAsiaTheme="minorEastAsia"/>
                <w:lang w:eastAsia="zh-CN"/>
              </w:rPr>
            </w:pPr>
            <w:r w:rsidRPr="001152E0">
              <w:rPr>
                <w:rFonts w:eastAsiaTheme="minorEastAsia" w:hint="eastAsia"/>
                <w:lang w:eastAsia="zh-CN"/>
              </w:rPr>
              <w:t>1 or 2</w:t>
            </w:r>
            <w:r w:rsidR="00EB1F16">
              <w:rPr>
                <w:rFonts w:eastAsiaTheme="minorEastAsia" w:hint="eastAsia"/>
                <w:lang w:eastAsia="zh-CN"/>
              </w:rPr>
              <w:t xml:space="preserve"> bits</w:t>
            </w:r>
          </w:p>
        </w:tc>
      </w:tr>
      <w:tr w:rsidR="00695896" w:rsidRPr="001152E0" w:rsidTr="006631D2">
        <w:trPr>
          <w:trHeight w:val="85"/>
          <w:jc w:val="center"/>
        </w:trPr>
        <w:tc>
          <w:tcPr>
            <w:tcW w:w="706" w:type="dxa"/>
            <w:hideMark/>
          </w:tcPr>
          <w:p w:rsidR="00C65632" w:rsidRPr="001152E0" w:rsidRDefault="001152E0" w:rsidP="001152E0">
            <w:pPr>
              <w:rPr>
                <w:rFonts w:eastAsiaTheme="minorEastAsia"/>
                <w:lang w:eastAsia="zh-CN"/>
              </w:rPr>
            </w:pPr>
            <w:r w:rsidRPr="001152E0">
              <w:rPr>
                <w:rFonts w:eastAsiaTheme="minorEastAsia" w:hint="eastAsia"/>
                <w:lang w:eastAsia="zh-CN"/>
              </w:rPr>
              <w:t>6</w:t>
            </w:r>
          </w:p>
        </w:tc>
        <w:tc>
          <w:tcPr>
            <w:tcW w:w="2525" w:type="dxa"/>
            <w:hideMark/>
          </w:tcPr>
          <w:p w:rsidR="00C65632" w:rsidRPr="001152E0" w:rsidRDefault="00871828" w:rsidP="001152E0">
            <w:pPr>
              <w:rPr>
                <w:rFonts w:eastAsiaTheme="minorEastAsia"/>
                <w:lang w:eastAsia="zh-CN"/>
              </w:rPr>
            </w:pPr>
            <w:r>
              <w:rPr>
                <w:rFonts w:eastAsiaTheme="minorEastAsia"/>
                <w:lang w:eastAsia="zh-CN"/>
              </w:rPr>
              <w:t>Number of repetitions</w:t>
            </w:r>
          </w:p>
        </w:tc>
        <w:tc>
          <w:tcPr>
            <w:tcW w:w="4838" w:type="dxa"/>
            <w:hideMark/>
          </w:tcPr>
          <w:p w:rsidR="00C65632" w:rsidRPr="001152E0" w:rsidRDefault="004A7005" w:rsidP="001152E0">
            <w:pPr>
              <w:rPr>
                <w:rFonts w:eastAsiaTheme="minorEastAsia"/>
                <w:lang w:eastAsia="zh-CN"/>
              </w:rPr>
            </w:pPr>
            <w:r>
              <w:rPr>
                <w:rFonts w:eastAsiaTheme="minorEastAsia" w:hint="eastAsia"/>
                <w:lang w:eastAsia="zh-CN"/>
              </w:rPr>
              <w:t>2</w:t>
            </w:r>
            <w:r w:rsidR="00EB1F16">
              <w:rPr>
                <w:rFonts w:eastAsiaTheme="minorEastAsia" w:hint="eastAsia"/>
                <w:lang w:eastAsia="zh-CN"/>
              </w:rPr>
              <w:t xml:space="preserve"> bits</w:t>
            </w:r>
          </w:p>
        </w:tc>
      </w:tr>
      <w:tr w:rsidR="00695896" w:rsidRPr="001152E0" w:rsidTr="006631D2">
        <w:trPr>
          <w:cnfStyle w:val="000000100000" w:firstRow="0" w:lastRow="0" w:firstColumn="0" w:lastColumn="0" w:oddVBand="0" w:evenVBand="0" w:oddHBand="1" w:evenHBand="0" w:firstRowFirstColumn="0" w:firstRowLastColumn="0" w:lastRowFirstColumn="0" w:lastRowLastColumn="0"/>
          <w:trHeight w:val="85"/>
          <w:jc w:val="center"/>
        </w:trPr>
        <w:tc>
          <w:tcPr>
            <w:tcW w:w="706" w:type="dxa"/>
          </w:tcPr>
          <w:p w:rsidR="00695896" w:rsidRPr="001152E0" w:rsidRDefault="00695896" w:rsidP="001152E0">
            <w:pPr>
              <w:rPr>
                <w:rFonts w:eastAsiaTheme="minorEastAsia"/>
                <w:lang w:eastAsia="zh-CN"/>
              </w:rPr>
            </w:pPr>
            <w:r>
              <w:rPr>
                <w:rFonts w:eastAsiaTheme="minorEastAsia" w:hint="eastAsia"/>
                <w:lang w:eastAsia="zh-CN"/>
              </w:rPr>
              <w:t>7</w:t>
            </w:r>
          </w:p>
        </w:tc>
        <w:tc>
          <w:tcPr>
            <w:tcW w:w="2525" w:type="dxa"/>
          </w:tcPr>
          <w:p w:rsidR="00695896" w:rsidRDefault="00DA4931" w:rsidP="00DA4931">
            <w:pPr>
              <w:rPr>
                <w:rFonts w:eastAsiaTheme="minorEastAsia"/>
                <w:lang w:eastAsia="zh-CN"/>
              </w:rPr>
            </w:pPr>
            <w:r>
              <w:rPr>
                <w:rFonts w:eastAsiaTheme="minorEastAsia" w:hint="eastAsia"/>
                <w:lang w:eastAsia="zh-CN"/>
              </w:rPr>
              <w:t>Nominal reservation</w:t>
            </w:r>
            <w:r w:rsidR="00695896">
              <w:rPr>
                <w:rFonts w:eastAsiaTheme="minorEastAsia" w:hint="eastAsia"/>
                <w:lang w:eastAsia="zh-CN"/>
              </w:rPr>
              <w:t xml:space="preserve"> period</w:t>
            </w:r>
          </w:p>
        </w:tc>
        <w:tc>
          <w:tcPr>
            <w:tcW w:w="4838" w:type="dxa"/>
          </w:tcPr>
          <w:p w:rsidR="00695896" w:rsidRDefault="00DA4931" w:rsidP="001152E0">
            <w:pPr>
              <w:rPr>
                <w:rFonts w:eastAsiaTheme="minorEastAsia"/>
                <w:lang w:eastAsia="zh-CN"/>
              </w:rPr>
            </w:pPr>
            <w:r>
              <w:rPr>
                <w:rFonts w:eastAsiaTheme="minorEastAsia" w:hint="eastAsia"/>
                <w:lang w:eastAsia="zh-CN"/>
              </w:rPr>
              <w:t>4</w:t>
            </w:r>
            <w:r w:rsidR="00EB1F16">
              <w:rPr>
                <w:rFonts w:eastAsiaTheme="minorEastAsia" w:hint="eastAsia"/>
                <w:lang w:eastAsia="zh-CN"/>
              </w:rPr>
              <w:t xml:space="preserve"> bits</w:t>
            </w:r>
          </w:p>
        </w:tc>
      </w:tr>
      <w:tr w:rsidR="007F1BB7" w:rsidRPr="001152E0" w:rsidTr="006631D2">
        <w:trPr>
          <w:trHeight w:val="85"/>
          <w:jc w:val="center"/>
        </w:trPr>
        <w:tc>
          <w:tcPr>
            <w:tcW w:w="706" w:type="dxa"/>
          </w:tcPr>
          <w:p w:rsidR="007F1BB7" w:rsidRDefault="00DA4931" w:rsidP="001152E0">
            <w:pPr>
              <w:rPr>
                <w:rFonts w:eastAsiaTheme="minorEastAsia"/>
                <w:lang w:eastAsia="zh-CN"/>
              </w:rPr>
            </w:pPr>
            <w:r>
              <w:rPr>
                <w:rFonts w:eastAsiaTheme="minorEastAsia" w:hint="eastAsia"/>
                <w:lang w:eastAsia="zh-CN"/>
              </w:rPr>
              <w:t>8</w:t>
            </w:r>
          </w:p>
        </w:tc>
        <w:tc>
          <w:tcPr>
            <w:tcW w:w="2525" w:type="dxa"/>
          </w:tcPr>
          <w:p w:rsidR="007F1BB7" w:rsidRDefault="00DA4931" w:rsidP="001152E0">
            <w:pPr>
              <w:rPr>
                <w:rFonts w:eastAsiaTheme="minorEastAsia"/>
                <w:lang w:eastAsia="zh-CN"/>
              </w:rPr>
            </w:pPr>
            <w:r>
              <w:rPr>
                <w:rFonts w:eastAsiaTheme="minorEastAsia"/>
                <w:lang w:eastAsia="zh-CN"/>
              </w:rPr>
              <w:t>A</w:t>
            </w:r>
            <w:r>
              <w:rPr>
                <w:rFonts w:eastAsiaTheme="minorEastAsia" w:hint="eastAsia"/>
                <w:lang w:eastAsia="zh-CN"/>
              </w:rPr>
              <w:t>ctual reservation period indicate</w:t>
            </w:r>
          </w:p>
        </w:tc>
        <w:tc>
          <w:tcPr>
            <w:tcW w:w="4838" w:type="dxa"/>
          </w:tcPr>
          <w:p w:rsidR="007F1BB7" w:rsidRDefault="00EB1F16" w:rsidP="001152E0">
            <w:pPr>
              <w:rPr>
                <w:rFonts w:eastAsiaTheme="minorEastAsia"/>
                <w:lang w:eastAsia="zh-CN"/>
              </w:rPr>
            </w:pPr>
            <w:r>
              <w:rPr>
                <w:rFonts w:eastAsiaTheme="minorEastAsia" w:hint="eastAsia"/>
                <w:lang w:eastAsia="zh-CN"/>
              </w:rPr>
              <w:t>FFS, e.g. 5bits</w:t>
            </w:r>
          </w:p>
        </w:tc>
      </w:tr>
    </w:tbl>
    <w:p w:rsidR="00A63416" w:rsidRDefault="00A63416" w:rsidP="00A63416">
      <w:pPr>
        <w:widowControl w:val="0"/>
        <w:autoSpaceDE w:val="0"/>
        <w:autoSpaceDN w:val="0"/>
        <w:adjustRightInd w:val="0"/>
        <w:spacing w:beforeLines="100" w:before="240" w:after="0" w:line="360" w:lineRule="auto"/>
        <w:ind w:right="-102"/>
        <w:jc w:val="both"/>
        <w:rPr>
          <w:rFonts w:eastAsia="宋体"/>
          <w:b/>
          <w:i/>
          <w:lang w:eastAsia="zh-CN"/>
        </w:rPr>
      </w:pPr>
      <w:r w:rsidRPr="005F510A">
        <w:rPr>
          <w:rFonts w:eastAsia="宋体"/>
          <w:b/>
          <w:i/>
          <w:lang w:eastAsia="zh-CN"/>
        </w:rPr>
        <w:t xml:space="preserve">Proposal </w:t>
      </w:r>
      <w:r>
        <w:rPr>
          <w:rFonts w:eastAsia="宋体" w:hint="eastAsia"/>
          <w:b/>
          <w:i/>
          <w:lang w:eastAsia="zh-CN"/>
        </w:rPr>
        <w:t>3</w:t>
      </w:r>
    </w:p>
    <w:p w:rsidR="00A63416" w:rsidRPr="005F510A" w:rsidRDefault="00A63416" w:rsidP="00A63416">
      <w:pPr>
        <w:pStyle w:val="maintext"/>
        <w:numPr>
          <w:ilvl w:val="0"/>
          <w:numId w:val="49"/>
        </w:numPr>
        <w:ind w:firstLineChars="0"/>
        <w:rPr>
          <w:rFonts w:eastAsiaTheme="minorEastAsia"/>
          <w:b/>
          <w:i/>
          <w:lang w:val="en-US" w:eastAsia="zh-CN"/>
        </w:rPr>
      </w:pPr>
      <w:r w:rsidRPr="005F510A">
        <w:rPr>
          <w:rFonts w:eastAsiaTheme="minorEastAsia"/>
          <w:b/>
          <w:i/>
          <w:lang w:val="en-US" w:eastAsia="zh-CN"/>
        </w:rPr>
        <w:t xml:space="preserve"> </w:t>
      </w:r>
      <w:r w:rsidRPr="00695896">
        <w:rPr>
          <w:rFonts w:eastAsiaTheme="minorEastAsia" w:hint="eastAsia"/>
          <w:b/>
          <w:lang w:eastAsia="zh-CN"/>
        </w:rPr>
        <w:t xml:space="preserve">SCI contents </w:t>
      </w:r>
      <w:r w:rsidR="002823E2">
        <w:rPr>
          <w:rFonts w:eastAsiaTheme="minorEastAsia" w:hint="eastAsia"/>
          <w:b/>
          <w:lang w:eastAsia="zh-CN"/>
        </w:rPr>
        <w:t xml:space="preserve">summarized in Table 1 </w:t>
      </w:r>
      <w:proofErr w:type="gramStart"/>
      <w:r w:rsidR="002823E2">
        <w:rPr>
          <w:rFonts w:eastAsiaTheme="minorEastAsia" w:hint="eastAsia"/>
          <w:b/>
          <w:lang w:eastAsia="zh-CN"/>
        </w:rPr>
        <w:t>should be considered</w:t>
      </w:r>
      <w:proofErr w:type="gramEnd"/>
      <w:r w:rsidR="002823E2">
        <w:rPr>
          <w:rFonts w:eastAsiaTheme="minorEastAsia" w:hint="eastAsia"/>
          <w:b/>
          <w:lang w:eastAsia="zh-CN"/>
        </w:rPr>
        <w:t xml:space="preserve"> </w:t>
      </w:r>
      <w:r w:rsidRPr="00695896">
        <w:rPr>
          <w:rFonts w:eastAsiaTheme="minorEastAsia" w:hint="eastAsia"/>
          <w:b/>
          <w:lang w:eastAsia="zh-CN"/>
        </w:rPr>
        <w:t xml:space="preserve">for V2V </w:t>
      </w:r>
      <w:r w:rsidRPr="00695896">
        <w:rPr>
          <w:rFonts w:eastAsiaTheme="minorEastAsia"/>
          <w:b/>
          <w:lang w:eastAsia="zh-CN"/>
        </w:rPr>
        <w:t>communication</w:t>
      </w:r>
      <w:r w:rsidRPr="005F510A">
        <w:rPr>
          <w:rFonts w:eastAsiaTheme="minorEastAsia"/>
          <w:b/>
          <w:i/>
          <w:lang w:val="en-US" w:eastAsia="zh-CN"/>
        </w:rPr>
        <w:t>.</w:t>
      </w:r>
    </w:p>
    <w:bookmarkEnd w:id="7"/>
    <w:bookmarkEnd w:id="8"/>
    <w:p w:rsidR="009B216B" w:rsidRPr="008D02CC" w:rsidRDefault="00236222" w:rsidP="008D02CC">
      <w:pPr>
        <w:pStyle w:val="1"/>
        <w:numPr>
          <w:ilvl w:val="0"/>
          <w:numId w:val="11"/>
        </w:numPr>
        <w:spacing w:before="360" w:after="240"/>
        <w:ind w:left="431" w:hanging="431"/>
        <w:rPr>
          <w:rFonts w:eastAsiaTheme="minorEastAsia"/>
          <w:lang w:val="en-US" w:eastAsia="zh-CN"/>
        </w:rPr>
      </w:pPr>
      <w:r w:rsidRPr="00FC0632">
        <w:rPr>
          <w:rFonts w:eastAsiaTheme="minorEastAsia"/>
          <w:lang w:val="en-US" w:eastAsia="zh-CN"/>
        </w:rPr>
        <w:lastRenderedPageBreak/>
        <w:t>Conclusions</w:t>
      </w:r>
    </w:p>
    <w:p w:rsidR="00814616" w:rsidRDefault="00814616" w:rsidP="00814616">
      <w:pPr>
        <w:spacing w:after="0" w:line="360" w:lineRule="auto"/>
        <w:jc w:val="both"/>
        <w:rPr>
          <w:rFonts w:eastAsia="宋体"/>
          <w:lang w:eastAsia="zh-CN"/>
        </w:rPr>
      </w:pPr>
      <w:r>
        <w:rPr>
          <w:rFonts w:eastAsia="宋体" w:hint="eastAsia"/>
          <w:lang w:eastAsia="zh-CN"/>
        </w:rPr>
        <w:t>In this contribution we d</w:t>
      </w:r>
      <w:r w:rsidRPr="00814616">
        <w:rPr>
          <w:rFonts w:eastAsia="宋体" w:hint="eastAsia"/>
          <w:lang w:eastAsia="zh-CN"/>
        </w:rPr>
        <w:t>iscuss</w:t>
      </w:r>
      <w:r>
        <w:rPr>
          <w:rFonts w:eastAsia="宋体" w:hint="eastAsia"/>
          <w:lang w:eastAsia="zh-CN"/>
        </w:rPr>
        <w:t>ed</w:t>
      </w:r>
      <w:r w:rsidRPr="00814616">
        <w:rPr>
          <w:rFonts w:eastAsia="宋体" w:hint="eastAsia"/>
          <w:lang w:eastAsia="zh-CN"/>
        </w:rPr>
        <w:t xml:space="preserve"> the </w:t>
      </w:r>
      <w:r w:rsidR="00C23009">
        <w:rPr>
          <w:rFonts w:eastAsia="宋体" w:hint="eastAsia"/>
          <w:lang w:eastAsia="zh-CN"/>
        </w:rPr>
        <w:t xml:space="preserve">size and </w:t>
      </w:r>
      <w:r w:rsidR="00695896">
        <w:rPr>
          <w:rFonts w:eastAsia="宋体" w:hint="eastAsia"/>
          <w:lang w:eastAsia="zh-CN"/>
        </w:rPr>
        <w:t>contents of SCI for V2V communication</w:t>
      </w:r>
      <w:r>
        <w:rPr>
          <w:rFonts w:eastAsia="宋体" w:hint="eastAsia"/>
          <w:lang w:eastAsia="zh-CN"/>
        </w:rPr>
        <w:t>, and we have following proposals:</w:t>
      </w:r>
    </w:p>
    <w:p w:rsidR="00C23009" w:rsidRDefault="00C23009" w:rsidP="00C23009">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sidRPr="00D6163F">
        <w:rPr>
          <w:rFonts w:eastAsia="宋体" w:hint="eastAsia"/>
          <w:b/>
          <w:i/>
          <w:lang w:eastAsia="zh-CN"/>
        </w:rPr>
        <w:t xml:space="preserve">1 </w:t>
      </w:r>
    </w:p>
    <w:p w:rsidR="00C23009" w:rsidRPr="009A4FA9" w:rsidRDefault="00C23009" w:rsidP="00C23009">
      <w:pPr>
        <w:pStyle w:val="maintext"/>
        <w:numPr>
          <w:ilvl w:val="0"/>
          <w:numId w:val="49"/>
        </w:numPr>
        <w:ind w:firstLineChars="0"/>
        <w:rPr>
          <w:b/>
          <w:i/>
          <w:lang w:val="en-US"/>
        </w:rPr>
      </w:pPr>
      <w:r>
        <w:rPr>
          <w:rFonts w:eastAsiaTheme="minorEastAsia"/>
          <w:b/>
          <w:i/>
          <w:lang w:val="en-US" w:eastAsia="zh-CN"/>
        </w:rPr>
        <w:t>S</w:t>
      </w:r>
      <w:r>
        <w:rPr>
          <w:rFonts w:eastAsiaTheme="minorEastAsia" w:hint="eastAsia"/>
          <w:b/>
          <w:i/>
          <w:lang w:val="en-US" w:eastAsia="zh-CN"/>
        </w:rPr>
        <w:t>eparate SA should be used to indicate repeated transmission of a TB;</w:t>
      </w:r>
    </w:p>
    <w:p w:rsidR="00C23009" w:rsidRDefault="00C23009" w:rsidP="00C23009">
      <w:pPr>
        <w:widowControl w:val="0"/>
        <w:autoSpaceDE w:val="0"/>
        <w:autoSpaceDN w:val="0"/>
        <w:adjustRightInd w:val="0"/>
        <w:spacing w:after="0" w:line="360" w:lineRule="auto"/>
        <w:ind w:right="-102"/>
        <w:jc w:val="both"/>
        <w:rPr>
          <w:rFonts w:eastAsia="宋体"/>
          <w:b/>
          <w:i/>
          <w:lang w:eastAsia="zh-CN"/>
        </w:rPr>
      </w:pPr>
      <w:r w:rsidRPr="005F510A">
        <w:rPr>
          <w:rFonts w:eastAsia="宋体"/>
          <w:b/>
          <w:i/>
          <w:lang w:eastAsia="zh-CN"/>
        </w:rPr>
        <w:t xml:space="preserve">Proposal </w:t>
      </w:r>
      <w:r>
        <w:rPr>
          <w:rFonts w:eastAsia="宋体" w:hint="eastAsia"/>
          <w:b/>
          <w:i/>
          <w:lang w:eastAsia="zh-CN"/>
        </w:rPr>
        <w:t>2</w:t>
      </w:r>
    </w:p>
    <w:p w:rsidR="00C23009" w:rsidRDefault="00C23009" w:rsidP="00C23009">
      <w:pPr>
        <w:pStyle w:val="maintext"/>
        <w:numPr>
          <w:ilvl w:val="0"/>
          <w:numId w:val="49"/>
        </w:numPr>
        <w:ind w:firstLineChars="0"/>
        <w:rPr>
          <w:rFonts w:eastAsiaTheme="minorEastAsia"/>
          <w:b/>
          <w:i/>
          <w:lang w:val="en-US" w:eastAsia="zh-CN"/>
        </w:rPr>
      </w:pPr>
      <w:r w:rsidRPr="005F510A">
        <w:rPr>
          <w:rFonts w:eastAsiaTheme="minorEastAsia"/>
          <w:b/>
          <w:i/>
          <w:lang w:val="en-US" w:eastAsia="zh-CN"/>
        </w:rPr>
        <w:t xml:space="preserve"> </w:t>
      </w:r>
      <w:r w:rsidRPr="005F510A">
        <w:rPr>
          <w:rFonts w:eastAsiaTheme="minorEastAsia" w:hint="eastAsia"/>
          <w:b/>
          <w:i/>
          <w:lang w:val="en-US" w:eastAsia="zh-CN"/>
        </w:rPr>
        <w:t>SA should contain an identifier of the transmitter, an identifier of the TB, and number of repetition to assist soft-combining for data decoding</w:t>
      </w:r>
      <w:r w:rsidRPr="005F510A">
        <w:rPr>
          <w:rFonts w:eastAsiaTheme="minorEastAsia"/>
          <w:b/>
          <w:i/>
          <w:lang w:val="en-US" w:eastAsia="zh-CN"/>
        </w:rPr>
        <w:t>.</w:t>
      </w:r>
    </w:p>
    <w:p w:rsidR="002823E2" w:rsidRDefault="002823E2" w:rsidP="002823E2">
      <w:pPr>
        <w:widowControl w:val="0"/>
        <w:autoSpaceDE w:val="0"/>
        <w:autoSpaceDN w:val="0"/>
        <w:adjustRightInd w:val="0"/>
        <w:spacing w:beforeLines="100" w:before="240" w:after="0" w:line="360" w:lineRule="auto"/>
        <w:ind w:right="-102"/>
        <w:jc w:val="both"/>
        <w:rPr>
          <w:rFonts w:eastAsia="宋体"/>
          <w:b/>
          <w:i/>
          <w:lang w:eastAsia="zh-CN"/>
        </w:rPr>
      </w:pPr>
      <w:r w:rsidRPr="005F510A">
        <w:rPr>
          <w:rFonts w:eastAsia="宋体"/>
          <w:b/>
          <w:i/>
          <w:lang w:eastAsia="zh-CN"/>
        </w:rPr>
        <w:t xml:space="preserve">Proposal </w:t>
      </w:r>
      <w:r>
        <w:rPr>
          <w:rFonts w:eastAsia="宋体" w:hint="eastAsia"/>
          <w:b/>
          <w:i/>
          <w:lang w:eastAsia="zh-CN"/>
        </w:rPr>
        <w:t>3</w:t>
      </w:r>
    </w:p>
    <w:p w:rsidR="002823E2" w:rsidRPr="002823E2" w:rsidRDefault="002823E2" w:rsidP="002823E2">
      <w:pPr>
        <w:pStyle w:val="maintext"/>
        <w:numPr>
          <w:ilvl w:val="0"/>
          <w:numId w:val="49"/>
        </w:numPr>
        <w:ind w:firstLineChars="0"/>
        <w:rPr>
          <w:rFonts w:eastAsiaTheme="minorEastAsia"/>
          <w:b/>
          <w:i/>
          <w:lang w:val="en-US" w:eastAsia="zh-CN"/>
        </w:rPr>
      </w:pPr>
      <w:r w:rsidRPr="005F510A">
        <w:rPr>
          <w:rFonts w:eastAsiaTheme="minorEastAsia"/>
          <w:b/>
          <w:i/>
          <w:lang w:val="en-US" w:eastAsia="zh-CN"/>
        </w:rPr>
        <w:t xml:space="preserve"> </w:t>
      </w:r>
      <w:r w:rsidRPr="00695896">
        <w:rPr>
          <w:rFonts w:eastAsiaTheme="minorEastAsia" w:hint="eastAsia"/>
          <w:b/>
          <w:lang w:eastAsia="zh-CN"/>
        </w:rPr>
        <w:t xml:space="preserve">SCI contents </w:t>
      </w:r>
      <w:r>
        <w:rPr>
          <w:rFonts w:eastAsiaTheme="minorEastAsia" w:hint="eastAsia"/>
          <w:b/>
          <w:lang w:eastAsia="zh-CN"/>
        </w:rPr>
        <w:t xml:space="preserve">summarized in Table 1 </w:t>
      </w:r>
      <w:proofErr w:type="gramStart"/>
      <w:r>
        <w:rPr>
          <w:rFonts w:eastAsiaTheme="minorEastAsia" w:hint="eastAsia"/>
          <w:b/>
          <w:lang w:eastAsia="zh-CN"/>
        </w:rPr>
        <w:t>should be considered</w:t>
      </w:r>
      <w:proofErr w:type="gramEnd"/>
      <w:r>
        <w:rPr>
          <w:rFonts w:eastAsiaTheme="minorEastAsia" w:hint="eastAsia"/>
          <w:b/>
          <w:lang w:eastAsia="zh-CN"/>
        </w:rPr>
        <w:t xml:space="preserve"> </w:t>
      </w:r>
      <w:r w:rsidRPr="00695896">
        <w:rPr>
          <w:rFonts w:eastAsiaTheme="minorEastAsia" w:hint="eastAsia"/>
          <w:b/>
          <w:lang w:eastAsia="zh-CN"/>
        </w:rPr>
        <w:t xml:space="preserve">for V2V </w:t>
      </w:r>
      <w:r w:rsidRPr="00695896">
        <w:rPr>
          <w:rFonts w:eastAsiaTheme="minorEastAsia"/>
          <w:b/>
          <w:lang w:eastAsia="zh-CN"/>
        </w:rPr>
        <w:t>communication</w:t>
      </w:r>
      <w:r w:rsidRPr="005F510A">
        <w:rPr>
          <w:rFonts w:eastAsiaTheme="minorEastAsia"/>
          <w:b/>
          <w:i/>
          <w:lang w:val="en-US" w:eastAsia="zh-CN"/>
        </w:rPr>
        <w:t>.</w:t>
      </w:r>
    </w:p>
    <w:p w:rsidR="00236222" w:rsidRPr="00FC0632" w:rsidRDefault="00236222" w:rsidP="002823E2">
      <w:pPr>
        <w:pStyle w:val="1"/>
        <w:numPr>
          <w:ilvl w:val="0"/>
          <w:numId w:val="11"/>
        </w:numPr>
        <w:spacing w:before="360" w:after="240"/>
        <w:ind w:left="431" w:hanging="431"/>
        <w:rPr>
          <w:rFonts w:eastAsiaTheme="minorEastAsia"/>
          <w:lang w:val="en-US" w:eastAsia="zh-CN"/>
        </w:rPr>
      </w:pPr>
      <w:r w:rsidRPr="00FC0632">
        <w:rPr>
          <w:rFonts w:eastAsiaTheme="minorEastAsia"/>
          <w:lang w:val="en-US" w:eastAsia="zh-CN"/>
        </w:rPr>
        <w:t>References:</w:t>
      </w:r>
    </w:p>
    <w:p w:rsidR="005663A0" w:rsidRDefault="005663A0" w:rsidP="005663A0">
      <w:pPr>
        <w:pStyle w:val="aff4"/>
        <w:numPr>
          <w:ilvl w:val="0"/>
          <w:numId w:val="37"/>
        </w:numPr>
        <w:spacing w:after="60"/>
        <w:jc w:val="both"/>
        <w:rPr>
          <w:rFonts w:eastAsia="宋体"/>
          <w:lang w:eastAsia="zh-CN"/>
        </w:rPr>
      </w:pPr>
      <w:bookmarkStart w:id="10" w:name="_Ref430760396"/>
      <w:r w:rsidRPr="005663A0">
        <w:rPr>
          <w:rFonts w:eastAsia="宋体"/>
          <w:lang w:eastAsia="zh-CN"/>
        </w:rPr>
        <w:t>RAN1 Chairman’s Notes</w:t>
      </w:r>
      <w:r>
        <w:rPr>
          <w:rFonts w:eastAsia="宋体"/>
          <w:lang w:eastAsia="zh-CN"/>
        </w:rPr>
        <w:t xml:space="preserve">, </w:t>
      </w:r>
      <w:r w:rsidRPr="005663A0">
        <w:rPr>
          <w:rFonts w:eastAsia="宋体"/>
          <w:lang w:eastAsia="zh-CN"/>
        </w:rPr>
        <w:t>3GPP TSG RAN WG1 Meeting #8</w:t>
      </w:r>
      <w:r w:rsidR="00573BA8">
        <w:rPr>
          <w:rFonts w:eastAsia="宋体" w:hint="eastAsia"/>
          <w:lang w:eastAsia="zh-CN"/>
        </w:rPr>
        <w:t>5</w:t>
      </w:r>
    </w:p>
    <w:p w:rsidR="00650CFA" w:rsidRPr="00C23009" w:rsidRDefault="0011127A" w:rsidP="00C23009">
      <w:pPr>
        <w:pStyle w:val="aff4"/>
        <w:numPr>
          <w:ilvl w:val="0"/>
          <w:numId w:val="37"/>
        </w:numPr>
        <w:spacing w:after="60"/>
        <w:jc w:val="both"/>
        <w:rPr>
          <w:rFonts w:eastAsia="宋体"/>
          <w:lang w:eastAsia="zh-CN"/>
        </w:rPr>
      </w:pPr>
      <w:bookmarkStart w:id="11" w:name="OLE_LINK9"/>
      <w:bookmarkStart w:id="12" w:name="OLE_LINK12"/>
      <w:bookmarkStart w:id="13" w:name="_Ref458698546"/>
      <w:r w:rsidRPr="0011127A">
        <w:rPr>
          <w:rFonts w:eastAsia="宋体"/>
          <w:lang w:eastAsia="zh-CN"/>
        </w:rPr>
        <w:t>R1-</w:t>
      </w:r>
      <w:bookmarkStart w:id="14" w:name="OLE_LINK14"/>
      <w:bookmarkStart w:id="15" w:name="OLE_LINK15"/>
      <w:r w:rsidRPr="0011127A">
        <w:rPr>
          <w:rFonts w:eastAsia="宋体"/>
          <w:lang w:eastAsia="zh-CN"/>
        </w:rPr>
        <w:t>166715</w:t>
      </w:r>
      <w:bookmarkEnd w:id="14"/>
      <w:bookmarkEnd w:id="15"/>
      <w:r w:rsidRPr="0011127A">
        <w:rPr>
          <w:rFonts w:eastAsia="宋体" w:hint="eastAsia"/>
          <w:lang w:eastAsia="zh-CN"/>
        </w:rPr>
        <w:t xml:space="preserve">, </w:t>
      </w:r>
      <w:r w:rsidRPr="0011127A">
        <w:rPr>
          <w:rFonts w:eastAsia="宋体"/>
          <w:lang w:eastAsia="zh-CN"/>
        </w:rPr>
        <w:t>“Timeline of PSCCH/PSSCH transmission and resource reservation</w:t>
      </w:r>
      <w:bookmarkEnd w:id="11"/>
      <w:bookmarkEnd w:id="12"/>
      <w:r w:rsidRPr="0011127A">
        <w:rPr>
          <w:rFonts w:eastAsia="宋体"/>
          <w:lang w:eastAsia="zh-CN"/>
        </w:rPr>
        <w:t>”</w:t>
      </w:r>
      <w:r w:rsidRPr="0011127A">
        <w:rPr>
          <w:rFonts w:eastAsia="宋体" w:hint="eastAsia"/>
          <w:lang w:eastAsia="zh-CN"/>
        </w:rPr>
        <w:t>, Samsung</w:t>
      </w:r>
      <w:bookmarkEnd w:id="10"/>
      <w:bookmarkEnd w:id="13"/>
    </w:p>
    <w:sectPr w:rsidR="00650CFA" w:rsidRPr="00C23009"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449" w:rsidRPr="00C47AD2" w:rsidRDefault="00153449">
      <w:pPr>
        <w:rPr>
          <w:rFonts w:ascii="Arial" w:hAnsi="Arial"/>
          <w:sz w:val="12"/>
        </w:rPr>
      </w:pPr>
      <w:r>
        <w:separator/>
      </w:r>
    </w:p>
  </w:endnote>
  <w:endnote w:type="continuationSeparator" w:id="0">
    <w:p w:rsidR="00153449" w:rsidRPr="00C47AD2" w:rsidRDefault="0015344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475" w:rsidRDefault="00CB547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CB5475" w:rsidRDefault="00CB5475"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475" w:rsidRDefault="00CB547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445165">
      <w:rPr>
        <w:rStyle w:val="aff0"/>
      </w:rPr>
      <w:t>3</w:t>
    </w:r>
    <w:r>
      <w:rPr>
        <w:rStyle w:val="aff0"/>
      </w:rPr>
      <w:fldChar w:fldCharType="end"/>
    </w:r>
  </w:p>
  <w:p w:rsidR="00CB5475" w:rsidRDefault="00CB5475"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449" w:rsidRPr="00C47AD2" w:rsidRDefault="00153449">
      <w:pPr>
        <w:rPr>
          <w:rFonts w:ascii="Arial" w:hAnsi="Arial"/>
          <w:sz w:val="12"/>
        </w:rPr>
      </w:pPr>
      <w:r>
        <w:separator/>
      </w:r>
    </w:p>
  </w:footnote>
  <w:footnote w:type="continuationSeparator" w:id="0">
    <w:p w:rsidR="00153449" w:rsidRPr="00C47AD2" w:rsidRDefault="00153449">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475" w:rsidRDefault="00CB5475">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106F199C"/>
    <w:multiLevelType w:val="hybridMultilevel"/>
    <w:tmpl w:val="7B2485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FD4CD6"/>
    <w:multiLevelType w:val="multilevel"/>
    <w:tmpl w:val="4B6250C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9">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74F3905"/>
    <w:multiLevelType w:val="hybridMultilevel"/>
    <w:tmpl w:val="66CE51CE"/>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3">
    <w:nsid w:val="2B6860FF"/>
    <w:multiLevelType w:val="hybridMultilevel"/>
    <w:tmpl w:val="EE5A853E"/>
    <w:lvl w:ilvl="0" w:tplc="2374A17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nsid w:val="37062604"/>
    <w:multiLevelType w:val="hybridMultilevel"/>
    <w:tmpl w:val="42D2E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nsid w:val="3CBB01E2"/>
    <w:multiLevelType w:val="hybridMultilevel"/>
    <w:tmpl w:val="F14CABE0"/>
    <w:lvl w:ilvl="0" w:tplc="8D94DEF8">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2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26">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7">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8">
    <w:nsid w:val="5D794632"/>
    <w:multiLevelType w:val="hybridMultilevel"/>
    <w:tmpl w:val="194255C4"/>
    <w:lvl w:ilvl="0" w:tplc="E85A6A5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9">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30">
    <w:nsid w:val="74C915EF"/>
    <w:multiLevelType w:val="hybridMultilevel"/>
    <w:tmpl w:val="53D8E962"/>
    <w:lvl w:ilvl="0" w:tplc="F78086F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34">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35">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3"/>
  </w:num>
  <w:num w:numId="6">
    <w:abstractNumId w:val="36"/>
  </w:num>
  <w:num w:numId="7">
    <w:abstractNumId w:val="24"/>
  </w:num>
  <w:num w:numId="8">
    <w:abstractNumId w:val="21"/>
  </w:num>
  <w:num w:numId="9">
    <w:abstractNumId w:val="32"/>
  </w:num>
  <w:num w:numId="10">
    <w:abstractNumId w:val="5"/>
  </w:num>
  <w:num w:numId="11">
    <w:abstractNumId w:val="7"/>
  </w:num>
  <w:num w:numId="12">
    <w:abstractNumId w:val="3"/>
  </w:num>
  <w:num w:numId="13">
    <w:abstractNumId w:val="34"/>
  </w:num>
  <w:num w:numId="14">
    <w:abstractNumId w:val="26"/>
  </w:num>
  <w:num w:numId="15">
    <w:abstractNumId w:val="12"/>
  </w:num>
  <w:num w:numId="16">
    <w:abstractNumId w:val="11"/>
  </w:num>
  <w:num w:numId="17">
    <w:abstractNumId w:val="29"/>
  </w:num>
  <w:num w:numId="18">
    <w:abstractNumId w:val="8"/>
  </w:num>
  <w:num w:numId="19">
    <w:abstractNumId w:val="19"/>
  </w:num>
  <w:num w:numId="20">
    <w:abstractNumId w:val="27"/>
  </w:num>
  <w:num w:numId="21">
    <w:abstractNumId w:val="9"/>
  </w:num>
  <w:num w:numId="22">
    <w:abstractNumId w:val="14"/>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7"/>
  </w:num>
  <w:num w:numId="30">
    <w:abstractNumId w:val="1"/>
  </w:num>
  <w:num w:numId="31">
    <w:abstractNumId w:val="4"/>
  </w:num>
  <w:num w:numId="32">
    <w:abstractNumId w:val="7"/>
  </w:num>
  <w:num w:numId="33">
    <w:abstractNumId w:val="7"/>
  </w:num>
  <w:num w:numId="34">
    <w:abstractNumId w:val="7"/>
  </w:num>
  <w:num w:numId="35">
    <w:abstractNumId w:val="7"/>
  </w:num>
  <w:num w:numId="36">
    <w:abstractNumId w:val="7"/>
  </w:num>
  <w:num w:numId="37">
    <w:abstractNumId w:val="22"/>
  </w:num>
  <w:num w:numId="38">
    <w:abstractNumId w:val="35"/>
  </w:num>
  <w:num w:numId="39">
    <w:abstractNumId w:val="28"/>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2"/>
  </w:num>
  <w:num w:numId="43">
    <w:abstractNumId w:val="6"/>
  </w:num>
  <w:num w:numId="44">
    <w:abstractNumId w:val="10"/>
  </w:num>
  <w:num w:numId="45">
    <w:abstractNumId w:val="20"/>
  </w:num>
  <w:num w:numId="46">
    <w:abstractNumId w:val="33"/>
  </w:num>
  <w:num w:numId="47">
    <w:abstractNumId w:val="30"/>
  </w:num>
  <w:num w:numId="48">
    <w:abstractNumId w:val="25"/>
  </w:num>
  <w:num w:numId="49">
    <w:abstractNumId w:val="13"/>
  </w:num>
  <w:num w:numId="5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2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29"/>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8B5"/>
    <w:rsid w:val="0005237F"/>
    <w:rsid w:val="0005253D"/>
    <w:rsid w:val="00052A87"/>
    <w:rsid w:val="00053C26"/>
    <w:rsid w:val="00053E98"/>
    <w:rsid w:val="000540D5"/>
    <w:rsid w:val="00054470"/>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4484"/>
    <w:rsid w:val="00075163"/>
    <w:rsid w:val="00075F31"/>
    <w:rsid w:val="00076576"/>
    <w:rsid w:val="00076825"/>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BD8"/>
    <w:rsid w:val="00084C67"/>
    <w:rsid w:val="00084CF4"/>
    <w:rsid w:val="0008535E"/>
    <w:rsid w:val="000853C5"/>
    <w:rsid w:val="00085941"/>
    <w:rsid w:val="00086285"/>
    <w:rsid w:val="000862DB"/>
    <w:rsid w:val="0008656A"/>
    <w:rsid w:val="00086C63"/>
    <w:rsid w:val="00086E75"/>
    <w:rsid w:val="000870A3"/>
    <w:rsid w:val="0008719F"/>
    <w:rsid w:val="00087760"/>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0B1"/>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813"/>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27A"/>
    <w:rsid w:val="0011157C"/>
    <w:rsid w:val="001120CF"/>
    <w:rsid w:val="00112C02"/>
    <w:rsid w:val="001135B9"/>
    <w:rsid w:val="00113DF5"/>
    <w:rsid w:val="0011445F"/>
    <w:rsid w:val="00114907"/>
    <w:rsid w:val="00114AFD"/>
    <w:rsid w:val="001150C5"/>
    <w:rsid w:val="00115118"/>
    <w:rsid w:val="001152E0"/>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48E"/>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3449"/>
    <w:rsid w:val="0015347F"/>
    <w:rsid w:val="00153D56"/>
    <w:rsid w:val="00154581"/>
    <w:rsid w:val="00155077"/>
    <w:rsid w:val="00155A6E"/>
    <w:rsid w:val="00156079"/>
    <w:rsid w:val="001561F6"/>
    <w:rsid w:val="00156D99"/>
    <w:rsid w:val="00156DF8"/>
    <w:rsid w:val="00156F1F"/>
    <w:rsid w:val="001574E3"/>
    <w:rsid w:val="00157B92"/>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4E9"/>
    <w:rsid w:val="0016758C"/>
    <w:rsid w:val="001675E4"/>
    <w:rsid w:val="0016771F"/>
    <w:rsid w:val="001678BA"/>
    <w:rsid w:val="00170304"/>
    <w:rsid w:val="00170DD5"/>
    <w:rsid w:val="00170FF7"/>
    <w:rsid w:val="00171422"/>
    <w:rsid w:val="00171B23"/>
    <w:rsid w:val="00171FFC"/>
    <w:rsid w:val="00172090"/>
    <w:rsid w:val="00172205"/>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3B0"/>
    <w:rsid w:val="00190ACB"/>
    <w:rsid w:val="00190ECA"/>
    <w:rsid w:val="00191284"/>
    <w:rsid w:val="001912F3"/>
    <w:rsid w:val="00191503"/>
    <w:rsid w:val="00191901"/>
    <w:rsid w:val="00191A2E"/>
    <w:rsid w:val="001925D4"/>
    <w:rsid w:val="00192701"/>
    <w:rsid w:val="00192943"/>
    <w:rsid w:val="00192BFC"/>
    <w:rsid w:val="00193198"/>
    <w:rsid w:val="0019342C"/>
    <w:rsid w:val="00193562"/>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08B"/>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B76"/>
    <w:rsid w:val="001B7B9A"/>
    <w:rsid w:val="001C0A83"/>
    <w:rsid w:val="001C0E0C"/>
    <w:rsid w:val="001C0F77"/>
    <w:rsid w:val="001C15D2"/>
    <w:rsid w:val="001C19D8"/>
    <w:rsid w:val="001C1AD3"/>
    <w:rsid w:val="001C1F41"/>
    <w:rsid w:val="001C265D"/>
    <w:rsid w:val="001C2799"/>
    <w:rsid w:val="001C32E5"/>
    <w:rsid w:val="001C375E"/>
    <w:rsid w:val="001C3A43"/>
    <w:rsid w:val="001C3A4C"/>
    <w:rsid w:val="001C41E8"/>
    <w:rsid w:val="001C4222"/>
    <w:rsid w:val="001C423B"/>
    <w:rsid w:val="001C436F"/>
    <w:rsid w:val="001C44AF"/>
    <w:rsid w:val="001C4723"/>
    <w:rsid w:val="001C519E"/>
    <w:rsid w:val="001C5EF2"/>
    <w:rsid w:val="001C6A6C"/>
    <w:rsid w:val="001C7033"/>
    <w:rsid w:val="001C708B"/>
    <w:rsid w:val="001C7208"/>
    <w:rsid w:val="001C73E8"/>
    <w:rsid w:val="001C745A"/>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6D8"/>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481"/>
    <w:rsid w:val="001E3668"/>
    <w:rsid w:val="001E39B1"/>
    <w:rsid w:val="001E3D7C"/>
    <w:rsid w:val="001E41D5"/>
    <w:rsid w:val="001E428C"/>
    <w:rsid w:val="001E439C"/>
    <w:rsid w:val="001E44EE"/>
    <w:rsid w:val="001E48F5"/>
    <w:rsid w:val="001E49B5"/>
    <w:rsid w:val="001E4C17"/>
    <w:rsid w:val="001E5351"/>
    <w:rsid w:val="001E5BC4"/>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10C9"/>
    <w:rsid w:val="00211764"/>
    <w:rsid w:val="002117F8"/>
    <w:rsid w:val="002118C2"/>
    <w:rsid w:val="00211EDE"/>
    <w:rsid w:val="002122BA"/>
    <w:rsid w:val="0021297E"/>
    <w:rsid w:val="0021316E"/>
    <w:rsid w:val="0021357B"/>
    <w:rsid w:val="002137D6"/>
    <w:rsid w:val="00213B7F"/>
    <w:rsid w:val="00213D3E"/>
    <w:rsid w:val="00213D60"/>
    <w:rsid w:val="00214B7D"/>
    <w:rsid w:val="00215284"/>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0944"/>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A58"/>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1EEE"/>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3E2"/>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13D"/>
    <w:rsid w:val="002A260B"/>
    <w:rsid w:val="002A370E"/>
    <w:rsid w:val="002A3750"/>
    <w:rsid w:val="002A404F"/>
    <w:rsid w:val="002A4114"/>
    <w:rsid w:val="002A416A"/>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63E"/>
    <w:rsid w:val="002D177B"/>
    <w:rsid w:val="002D1A6F"/>
    <w:rsid w:val="002D1C3B"/>
    <w:rsid w:val="002D1D86"/>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9CC"/>
    <w:rsid w:val="002F2B2E"/>
    <w:rsid w:val="002F2DDE"/>
    <w:rsid w:val="002F2ED0"/>
    <w:rsid w:val="002F34C4"/>
    <w:rsid w:val="002F3658"/>
    <w:rsid w:val="002F39EF"/>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3DB"/>
    <w:rsid w:val="00303C57"/>
    <w:rsid w:val="00304B58"/>
    <w:rsid w:val="00305301"/>
    <w:rsid w:val="0030554C"/>
    <w:rsid w:val="003058C1"/>
    <w:rsid w:val="00305BA2"/>
    <w:rsid w:val="00305F4C"/>
    <w:rsid w:val="00306C24"/>
    <w:rsid w:val="00306DC9"/>
    <w:rsid w:val="00307124"/>
    <w:rsid w:val="0030757E"/>
    <w:rsid w:val="00310CFC"/>
    <w:rsid w:val="003111E9"/>
    <w:rsid w:val="0031150A"/>
    <w:rsid w:val="003115BF"/>
    <w:rsid w:val="00311675"/>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621C"/>
    <w:rsid w:val="003767E9"/>
    <w:rsid w:val="0037685B"/>
    <w:rsid w:val="00376B7C"/>
    <w:rsid w:val="00376C1A"/>
    <w:rsid w:val="00376CAD"/>
    <w:rsid w:val="00377481"/>
    <w:rsid w:val="003777D4"/>
    <w:rsid w:val="003801E0"/>
    <w:rsid w:val="00380300"/>
    <w:rsid w:val="003805E8"/>
    <w:rsid w:val="00380A58"/>
    <w:rsid w:val="003810F6"/>
    <w:rsid w:val="003815E0"/>
    <w:rsid w:val="0038186A"/>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2A4"/>
    <w:rsid w:val="003A032B"/>
    <w:rsid w:val="003A03FF"/>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462E"/>
    <w:rsid w:val="00424947"/>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165"/>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2C8"/>
    <w:rsid w:val="00453709"/>
    <w:rsid w:val="00453A29"/>
    <w:rsid w:val="00453B71"/>
    <w:rsid w:val="00453C52"/>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999"/>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FAA"/>
    <w:rsid w:val="004903AF"/>
    <w:rsid w:val="004904CD"/>
    <w:rsid w:val="00490966"/>
    <w:rsid w:val="00491029"/>
    <w:rsid w:val="004913D5"/>
    <w:rsid w:val="004917C5"/>
    <w:rsid w:val="004926D2"/>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02"/>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005"/>
    <w:rsid w:val="004A7384"/>
    <w:rsid w:val="004A781D"/>
    <w:rsid w:val="004A7EAD"/>
    <w:rsid w:val="004A7F39"/>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3F6"/>
    <w:rsid w:val="004D047C"/>
    <w:rsid w:val="004D06AC"/>
    <w:rsid w:val="004D0CC6"/>
    <w:rsid w:val="004D0D15"/>
    <w:rsid w:val="004D1094"/>
    <w:rsid w:val="004D11EB"/>
    <w:rsid w:val="004D1225"/>
    <w:rsid w:val="004D1A92"/>
    <w:rsid w:val="004D1DBC"/>
    <w:rsid w:val="004D2006"/>
    <w:rsid w:val="004D22E8"/>
    <w:rsid w:val="004D2681"/>
    <w:rsid w:val="004D2BE1"/>
    <w:rsid w:val="004D3808"/>
    <w:rsid w:val="004D3A31"/>
    <w:rsid w:val="004D42F1"/>
    <w:rsid w:val="004D4549"/>
    <w:rsid w:val="004D5029"/>
    <w:rsid w:val="004D51C6"/>
    <w:rsid w:val="004D584F"/>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5CBF"/>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179A"/>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BFA"/>
    <w:rsid w:val="00516D6A"/>
    <w:rsid w:val="00517141"/>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C06"/>
    <w:rsid w:val="0052641D"/>
    <w:rsid w:val="005264DD"/>
    <w:rsid w:val="00526985"/>
    <w:rsid w:val="00526DD5"/>
    <w:rsid w:val="00526EE5"/>
    <w:rsid w:val="0052747A"/>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CA8"/>
    <w:rsid w:val="0054101F"/>
    <w:rsid w:val="005411A8"/>
    <w:rsid w:val="00541220"/>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5D9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BA8"/>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B7E"/>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2C9"/>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362"/>
    <w:rsid w:val="005A5FD3"/>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C040E"/>
    <w:rsid w:val="005C05C6"/>
    <w:rsid w:val="005C07C9"/>
    <w:rsid w:val="005C086A"/>
    <w:rsid w:val="005C08EB"/>
    <w:rsid w:val="005C0D3B"/>
    <w:rsid w:val="005C0EF7"/>
    <w:rsid w:val="005C0F85"/>
    <w:rsid w:val="005C0FAF"/>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1D"/>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4965"/>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861"/>
    <w:rsid w:val="005F4912"/>
    <w:rsid w:val="005F4953"/>
    <w:rsid w:val="005F4EBA"/>
    <w:rsid w:val="005F510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AB2"/>
    <w:rsid w:val="00603BC4"/>
    <w:rsid w:val="00603D92"/>
    <w:rsid w:val="0060414A"/>
    <w:rsid w:val="00604236"/>
    <w:rsid w:val="0060474F"/>
    <w:rsid w:val="00604D71"/>
    <w:rsid w:val="00604E18"/>
    <w:rsid w:val="00605668"/>
    <w:rsid w:val="00605F1C"/>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3E2"/>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59E"/>
    <w:rsid w:val="00662D0A"/>
    <w:rsid w:val="00662D86"/>
    <w:rsid w:val="006631D2"/>
    <w:rsid w:val="0066398A"/>
    <w:rsid w:val="00663C67"/>
    <w:rsid w:val="0066405C"/>
    <w:rsid w:val="006641FF"/>
    <w:rsid w:val="006646DF"/>
    <w:rsid w:val="00664A7C"/>
    <w:rsid w:val="00664BC7"/>
    <w:rsid w:val="00664C4A"/>
    <w:rsid w:val="00664EC8"/>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54"/>
    <w:rsid w:val="006760CA"/>
    <w:rsid w:val="006761AB"/>
    <w:rsid w:val="0067626C"/>
    <w:rsid w:val="00676471"/>
    <w:rsid w:val="006771E5"/>
    <w:rsid w:val="006775E5"/>
    <w:rsid w:val="0067778E"/>
    <w:rsid w:val="00677A08"/>
    <w:rsid w:val="00677AAD"/>
    <w:rsid w:val="00677B6F"/>
    <w:rsid w:val="006807C9"/>
    <w:rsid w:val="00680FE9"/>
    <w:rsid w:val="00681110"/>
    <w:rsid w:val="006811FD"/>
    <w:rsid w:val="00681242"/>
    <w:rsid w:val="00681258"/>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2D64"/>
    <w:rsid w:val="00693043"/>
    <w:rsid w:val="0069401E"/>
    <w:rsid w:val="00694483"/>
    <w:rsid w:val="00694906"/>
    <w:rsid w:val="00694EE2"/>
    <w:rsid w:val="0069516B"/>
    <w:rsid w:val="00695896"/>
    <w:rsid w:val="0069589E"/>
    <w:rsid w:val="00695AEB"/>
    <w:rsid w:val="00695C7F"/>
    <w:rsid w:val="00696A57"/>
    <w:rsid w:val="00696B42"/>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CDB"/>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1944"/>
    <w:rsid w:val="006E2397"/>
    <w:rsid w:val="006E2CFC"/>
    <w:rsid w:val="006E3294"/>
    <w:rsid w:val="006E3325"/>
    <w:rsid w:val="006E380C"/>
    <w:rsid w:val="006E397A"/>
    <w:rsid w:val="006E3D0E"/>
    <w:rsid w:val="006E4119"/>
    <w:rsid w:val="006E4333"/>
    <w:rsid w:val="006E4CD0"/>
    <w:rsid w:val="006E51B1"/>
    <w:rsid w:val="006E59A9"/>
    <w:rsid w:val="006E6407"/>
    <w:rsid w:val="006E648F"/>
    <w:rsid w:val="006E64FE"/>
    <w:rsid w:val="006E6785"/>
    <w:rsid w:val="006E6B12"/>
    <w:rsid w:val="006E6B7D"/>
    <w:rsid w:val="006E70BC"/>
    <w:rsid w:val="006E74B7"/>
    <w:rsid w:val="006E7C99"/>
    <w:rsid w:val="006E7FD9"/>
    <w:rsid w:val="006F03DF"/>
    <w:rsid w:val="006F10F4"/>
    <w:rsid w:val="006F179D"/>
    <w:rsid w:val="006F2D26"/>
    <w:rsid w:val="006F2F86"/>
    <w:rsid w:val="006F32AD"/>
    <w:rsid w:val="006F43BD"/>
    <w:rsid w:val="006F46E4"/>
    <w:rsid w:val="006F4B09"/>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2C5"/>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2A0"/>
    <w:rsid w:val="007426D3"/>
    <w:rsid w:val="007429D2"/>
    <w:rsid w:val="00743BA7"/>
    <w:rsid w:val="00743BEE"/>
    <w:rsid w:val="00743DD6"/>
    <w:rsid w:val="007442F7"/>
    <w:rsid w:val="00744B8C"/>
    <w:rsid w:val="00745098"/>
    <w:rsid w:val="0074538E"/>
    <w:rsid w:val="007454A7"/>
    <w:rsid w:val="0074553D"/>
    <w:rsid w:val="007458A3"/>
    <w:rsid w:val="00745D64"/>
    <w:rsid w:val="007461DF"/>
    <w:rsid w:val="00746E02"/>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660D"/>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096C"/>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1442"/>
    <w:rsid w:val="007F1BB7"/>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BF7"/>
    <w:rsid w:val="00813CEA"/>
    <w:rsid w:val="00814094"/>
    <w:rsid w:val="008141B5"/>
    <w:rsid w:val="00814616"/>
    <w:rsid w:val="00814A86"/>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50FE"/>
    <w:rsid w:val="00826779"/>
    <w:rsid w:val="0082708A"/>
    <w:rsid w:val="00827395"/>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12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D8E"/>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E96"/>
    <w:rsid w:val="0087007B"/>
    <w:rsid w:val="008702F8"/>
    <w:rsid w:val="0087037C"/>
    <w:rsid w:val="008703C6"/>
    <w:rsid w:val="00870516"/>
    <w:rsid w:val="00870666"/>
    <w:rsid w:val="008708D7"/>
    <w:rsid w:val="00870905"/>
    <w:rsid w:val="0087094F"/>
    <w:rsid w:val="00870A07"/>
    <w:rsid w:val="00870E59"/>
    <w:rsid w:val="00871211"/>
    <w:rsid w:val="00871828"/>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33"/>
    <w:rsid w:val="008932F5"/>
    <w:rsid w:val="0089344B"/>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B2C"/>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EBA"/>
    <w:rsid w:val="008C7F47"/>
    <w:rsid w:val="008D02CC"/>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13F"/>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DDD"/>
    <w:rsid w:val="00975E0F"/>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C5B"/>
    <w:rsid w:val="00981D13"/>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4FA9"/>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0D5C"/>
    <w:rsid w:val="009C111F"/>
    <w:rsid w:val="009C1250"/>
    <w:rsid w:val="009C18C7"/>
    <w:rsid w:val="009C1DC7"/>
    <w:rsid w:val="009C2194"/>
    <w:rsid w:val="009C221E"/>
    <w:rsid w:val="009C241F"/>
    <w:rsid w:val="009C27BF"/>
    <w:rsid w:val="009C2CD5"/>
    <w:rsid w:val="009C3125"/>
    <w:rsid w:val="009C3FDB"/>
    <w:rsid w:val="009C417C"/>
    <w:rsid w:val="009C449F"/>
    <w:rsid w:val="009C4851"/>
    <w:rsid w:val="009C4A1C"/>
    <w:rsid w:val="009C4C72"/>
    <w:rsid w:val="009C54ED"/>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520"/>
    <w:rsid w:val="009F56D5"/>
    <w:rsid w:val="009F56FB"/>
    <w:rsid w:val="009F5A91"/>
    <w:rsid w:val="009F5BFA"/>
    <w:rsid w:val="009F5D4D"/>
    <w:rsid w:val="009F6591"/>
    <w:rsid w:val="009F751D"/>
    <w:rsid w:val="009F7652"/>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60"/>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782"/>
    <w:rsid w:val="00A618C8"/>
    <w:rsid w:val="00A61C86"/>
    <w:rsid w:val="00A61EB6"/>
    <w:rsid w:val="00A6299C"/>
    <w:rsid w:val="00A62B06"/>
    <w:rsid w:val="00A62C3F"/>
    <w:rsid w:val="00A63275"/>
    <w:rsid w:val="00A632B2"/>
    <w:rsid w:val="00A63416"/>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54B"/>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63F"/>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578"/>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7F"/>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4A1"/>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2DDE"/>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5F1A"/>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983"/>
    <w:rsid w:val="00B85F5A"/>
    <w:rsid w:val="00B862FF"/>
    <w:rsid w:val="00B86E7D"/>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9B4"/>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548"/>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A29"/>
    <w:rsid w:val="00BF5F3A"/>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69"/>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2006E"/>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009"/>
    <w:rsid w:val="00C23BFB"/>
    <w:rsid w:val="00C23C42"/>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4F98"/>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39F9"/>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632"/>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0FF"/>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47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6ED3"/>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09D"/>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B02"/>
    <w:rsid w:val="00CF5BF7"/>
    <w:rsid w:val="00CF6444"/>
    <w:rsid w:val="00CF6544"/>
    <w:rsid w:val="00CF67AF"/>
    <w:rsid w:val="00CF68E5"/>
    <w:rsid w:val="00CF719D"/>
    <w:rsid w:val="00CF7222"/>
    <w:rsid w:val="00CF73C0"/>
    <w:rsid w:val="00CF74FB"/>
    <w:rsid w:val="00CF7AA1"/>
    <w:rsid w:val="00CF7D27"/>
    <w:rsid w:val="00CF7D48"/>
    <w:rsid w:val="00CF7F1E"/>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6F5"/>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38B"/>
    <w:rsid w:val="00D34954"/>
    <w:rsid w:val="00D34A44"/>
    <w:rsid w:val="00D34A84"/>
    <w:rsid w:val="00D34F72"/>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330"/>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77F1C"/>
    <w:rsid w:val="00D802A0"/>
    <w:rsid w:val="00D80357"/>
    <w:rsid w:val="00D80B44"/>
    <w:rsid w:val="00D81233"/>
    <w:rsid w:val="00D819F9"/>
    <w:rsid w:val="00D81A3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5F96"/>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2113"/>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931"/>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439"/>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2E92"/>
    <w:rsid w:val="00DE3240"/>
    <w:rsid w:val="00DE332D"/>
    <w:rsid w:val="00DE3674"/>
    <w:rsid w:val="00DE377A"/>
    <w:rsid w:val="00DE3F81"/>
    <w:rsid w:val="00DE4022"/>
    <w:rsid w:val="00DE46E9"/>
    <w:rsid w:val="00DE474A"/>
    <w:rsid w:val="00DE4784"/>
    <w:rsid w:val="00DE4BBE"/>
    <w:rsid w:val="00DE4D2A"/>
    <w:rsid w:val="00DE4EB1"/>
    <w:rsid w:val="00DE4F95"/>
    <w:rsid w:val="00DE5E1C"/>
    <w:rsid w:val="00DE6228"/>
    <w:rsid w:val="00DE63B5"/>
    <w:rsid w:val="00DE66B5"/>
    <w:rsid w:val="00DE6FA4"/>
    <w:rsid w:val="00DE72A5"/>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019"/>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0A1"/>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29A"/>
    <w:rsid w:val="00E31850"/>
    <w:rsid w:val="00E319B2"/>
    <w:rsid w:val="00E31D2C"/>
    <w:rsid w:val="00E320CE"/>
    <w:rsid w:val="00E32289"/>
    <w:rsid w:val="00E32867"/>
    <w:rsid w:val="00E333EA"/>
    <w:rsid w:val="00E33A0F"/>
    <w:rsid w:val="00E33A86"/>
    <w:rsid w:val="00E342F3"/>
    <w:rsid w:val="00E34623"/>
    <w:rsid w:val="00E348B5"/>
    <w:rsid w:val="00E3570B"/>
    <w:rsid w:val="00E3607A"/>
    <w:rsid w:val="00E36185"/>
    <w:rsid w:val="00E368E7"/>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2C28"/>
    <w:rsid w:val="00E73013"/>
    <w:rsid w:val="00E73193"/>
    <w:rsid w:val="00E7330F"/>
    <w:rsid w:val="00E736D8"/>
    <w:rsid w:val="00E746B9"/>
    <w:rsid w:val="00E749FB"/>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D78"/>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49D"/>
    <w:rsid w:val="00E905B3"/>
    <w:rsid w:val="00E90B11"/>
    <w:rsid w:val="00E90D49"/>
    <w:rsid w:val="00E9106E"/>
    <w:rsid w:val="00E91150"/>
    <w:rsid w:val="00E91381"/>
    <w:rsid w:val="00E91631"/>
    <w:rsid w:val="00E91849"/>
    <w:rsid w:val="00E91F3C"/>
    <w:rsid w:val="00E92561"/>
    <w:rsid w:val="00E92635"/>
    <w:rsid w:val="00E92661"/>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16"/>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31C"/>
    <w:rsid w:val="00EC1419"/>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35"/>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BAB"/>
    <w:rsid w:val="00EE5D29"/>
    <w:rsid w:val="00EE5D40"/>
    <w:rsid w:val="00EE5D4E"/>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B6D"/>
    <w:rsid w:val="00EF2E4B"/>
    <w:rsid w:val="00EF2EC1"/>
    <w:rsid w:val="00EF2F61"/>
    <w:rsid w:val="00EF34DE"/>
    <w:rsid w:val="00EF35EF"/>
    <w:rsid w:val="00EF3B55"/>
    <w:rsid w:val="00EF3C06"/>
    <w:rsid w:val="00EF3C27"/>
    <w:rsid w:val="00EF44EA"/>
    <w:rsid w:val="00EF486F"/>
    <w:rsid w:val="00EF5092"/>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02"/>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070"/>
    <w:rsid w:val="00F175BC"/>
    <w:rsid w:val="00F1794D"/>
    <w:rsid w:val="00F17A71"/>
    <w:rsid w:val="00F20186"/>
    <w:rsid w:val="00F21435"/>
    <w:rsid w:val="00F21AE0"/>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4B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860"/>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195"/>
    <w:rsid w:val="00F914D9"/>
    <w:rsid w:val="00F91623"/>
    <w:rsid w:val="00F91740"/>
    <w:rsid w:val="00F92270"/>
    <w:rsid w:val="00F92616"/>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B86"/>
    <w:rsid w:val="00FB2CEA"/>
    <w:rsid w:val="00FB2D43"/>
    <w:rsid w:val="00FB2DB1"/>
    <w:rsid w:val="00FB2E63"/>
    <w:rsid w:val="00FB34D2"/>
    <w:rsid w:val="00FB4038"/>
    <w:rsid w:val="00FB43E3"/>
    <w:rsid w:val="00FB453E"/>
    <w:rsid w:val="00FB4626"/>
    <w:rsid w:val="00FB46DE"/>
    <w:rsid w:val="00FB5095"/>
    <w:rsid w:val="00FB50FD"/>
    <w:rsid w:val="00FB58CB"/>
    <w:rsid w:val="00FB5E3E"/>
    <w:rsid w:val="00FB5F96"/>
    <w:rsid w:val="00FB5FC4"/>
    <w:rsid w:val="00FB6004"/>
    <w:rsid w:val="00FB625E"/>
    <w:rsid w:val="00FB6268"/>
    <w:rsid w:val="00FB6D0E"/>
    <w:rsid w:val="00FB6EAF"/>
    <w:rsid w:val="00FB7B2A"/>
    <w:rsid w:val="00FB7B9D"/>
    <w:rsid w:val="00FB7BA8"/>
    <w:rsid w:val="00FC0632"/>
    <w:rsid w:val="00FC0B6A"/>
    <w:rsid w:val="00FC0F87"/>
    <w:rsid w:val="00FC157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3">
    <w:name w:val="Light List Accent 3"/>
    <w:basedOn w:val="a2"/>
    <w:uiPriority w:val="61"/>
    <w:rsid w:val="004A7005"/>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3">
    <w:name w:val="Medium Grid 3 Accent 3"/>
    <w:basedOn w:val="a2"/>
    <w:uiPriority w:val="69"/>
    <w:rsid w:val="004A700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maintext">
    <w:name w:val="main text"/>
    <w:basedOn w:val="a0"/>
    <w:link w:val="maintextChar"/>
    <w:qFormat/>
    <w:rsid w:val="00CB547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CB5475"/>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3">
    <w:name w:val="Light List Accent 3"/>
    <w:basedOn w:val="a2"/>
    <w:uiPriority w:val="61"/>
    <w:rsid w:val="004A7005"/>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3">
    <w:name w:val="Medium Grid 3 Accent 3"/>
    <w:basedOn w:val="a2"/>
    <w:uiPriority w:val="69"/>
    <w:rsid w:val="004A700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maintext">
    <w:name w:val="main text"/>
    <w:basedOn w:val="a0"/>
    <w:link w:val="maintextChar"/>
    <w:qFormat/>
    <w:rsid w:val="00CB547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CB5475"/>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32717974">
      <w:bodyDiv w:val="1"/>
      <w:marLeft w:val="0"/>
      <w:marRight w:val="0"/>
      <w:marTop w:val="0"/>
      <w:marBottom w:val="0"/>
      <w:divBdr>
        <w:top w:val="none" w:sz="0" w:space="0" w:color="auto"/>
        <w:left w:val="none" w:sz="0" w:space="0" w:color="auto"/>
        <w:bottom w:val="none" w:sz="0" w:space="0" w:color="auto"/>
        <w:right w:val="none" w:sz="0" w:space="0" w:color="auto"/>
      </w:divBdr>
    </w:div>
    <w:div w:id="137649169">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48675905">
      <w:bodyDiv w:val="1"/>
      <w:marLeft w:val="0"/>
      <w:marRight w:val="0"/>
      <w:marTop w:val="0"/>
      <w:marBottom w:val="0"/>
      <w:divBdr>
        <w:top w:val="none" w:sz="0" w:space="0" w:color="auto"/>
        <w:left w:val="none" w:sz="0" w:space="0" w:color="auto"/>
        <w:bottom w:val="none" w:sz="0" w:space="0" w:color="auto"/>
        <w:right w:val="none" w:sz="0" w:space="0" w:color="auto"/>
      </w:divBdr>
      <w:divsChild>
        <w:div w:id="1665888141">
          <w:marLeft w:val="150"/>
          <w:marRight w:val="150"/>
          <w:marTop w:val="150"/>
          <w:marBottom w:val="150"/>
          <w:divBdr>
            <w:top w:val="none" w:sz="0" w:space="0" w:color="auto"/>
            <w:left w:val="none" w:sz="0" w:space="0" w:color="auto"/>
            <w:bottom w:val="none" w:sz="0" w:space="0" w:color="auto"/>
            <w:right w:val="none" w:sz="0" w:space="0" w:color="auto"/>
          </w:divBdr>
          <w:divsChild>
            <w:div w:id="173993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041792">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683744256">
      <w:bodyDiv w:val="1"/>
      <w:marLeft w:val="0"/>
      <w:marRight w:val="0"/>
      <w:marTop w:val="0"/>
      <w:marBottom w:val="0"/>
      <w:divBdr>
        <w:top w:val="none" w:sz="0" w:space="0" w:color="auto"/>
        <w:left w:val="none" w:sz="0" w:space="0" w:color="auto"/>
        <w:bottom w:val="none" w:sz="0" w:space="0" w:color="auto"/>
        <w:right w:val="none" w:sz="0" w:space="0" w:color="auto"/>
      </w:divBdr>
      <w:divsChild>
        <w:div w:id="488980547">
          <w:marLeft w:val="547"/>
          <w:marRight w:val="0"/>
          <w:marTop w:val="86"/>
          <w:marBottom w:val="0"/>
          <w:divBdr>
            <w:top w:val="none" w:sz="0" w:space="0" w:color="auto"/>
            <w:left w:val="none" w:sz="0" w:space="0" w:color="auto"/>
            <w:bottom w:val="none" w:sz="0" w:space="0" w:color="auto"/>
            <w:right w:val="none" w:sz="0" w:space="0" w:color="auto"/>
          </w:divBdr>
        </w:div>
        <w:div w:id="1691491827">
          <w:marLeft w:val="547"/>
          <w:marRight w:val="0"/>
          <w:marTop w:val="86"/>
          <w:marBottom w:val="0"/>
          <w:divBdr>
            <w:top w:val="none" w:sz="0" w:space="0" w:color="auto"/>
            <w:left w:val="none" w:sz="0" w:space="0" w:color="auto"/>
            <w:bottom w:val="none" w:sz="0" w:space="0" w:color="auto"/>
            <w:right w:val="none" w:sz="0" w:space="0" w:color="auto"/>
          </w:divBdr>
        </w:div>
        <w:div w:id="443305643">
          <w:marLeft w:val="547"/>
          <w:marRight w:val="0"/>
          <w:marTop w:val="86"/>
          <w:marBottom w:val="0"/>
          <w:divBdr>
            <w:top w:val="none" w:sz="0" w:space="0" w:color="auto"/>
            <w:left w:val="none" w:sz="0" w:space="0" w:color="auto"/>
            <w:bottom w:val="none" w:sz="0" w:space="0" w:color="auto"/>
            <w:right w:val="none" w:sz="0" w:space="0" w:color="auto"/>
          </w:divBdr>
        </w:div>
        <w:div w:id="91823246">
          <w:marLeft w:val="547"/>
          <w:marRight w:val="0"/>
          <w:marTop w:val="86"/>
          <w:marBottom w:val="0"/>
          <w:divBdr>
            <w:top w:val="none" w:sz="0" w:space="0" w:color="auto"/>
            <w:left w:val="none" w:sz="0" w:space="0" w:color="auto"/>
            <w:bottom w:val="none" w:sz="0" w:space="0" w:color="auto"/>
            <w:right w:val="none" w:sz="0" w:space="0" w:color="auto"/>
          </w:divBdr>
        </w:div>
        <w:div w:id="825976803">
          <w:marLeft w:val="547"/>
          <w:marRight w:val="0"/>
          <w:marTop w:val="86"/>
          <w:marBottom w:val="0"/>
          <w:divBdr>
            <w:top w:val="none" w:sz="0" w:space="0" w:color="auto"/>
            <w:left w:val="none" w:sz="0" w:space="0" w:color="auto"/>
            <w:bottom w:val="none" w:sz="0" w:space="0" w:color="auto"/>
            <w:right w:val="none" w:sz="0" w:space="0" w:color="auto"/>
          </w:divBdr>
        </w:div>
        <w:div w:id="945235024">
          <w:marLeft w:val="547"/>
          <w:marRight w:val="0"/>
          <w:marTop w:val="86"/>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887178959">
      <w:bodyDiv w:val="1"/>
      <w:marLeft w:val="0"/>
      <w:marRight w:val="0"/>
      <w:marTop w:val="0"/>
      <w:marBottom w:val="0"/>
      <w:divBdr>
        <w:top w:val="none" w:sz="0" w:space="0" w:color="auto"/>
        <w:left w:val="none" w:sz="0" w:space="0" w:color="auto"/>
        <w:bottom w:val="none" w:sz="0" w:space="0" w:color="auto"/>
        <w:right w:val="none" w:sz="0" w:space="0" w:color="auto"/>
      </w:divBdr>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5840317">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9657082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436658">
      <w:bodyDiv w:val="1"/>
      <w:marLeft w:val="0"/>
      <w:marRight w:val="0"/>
      <w:marTop w:val="0"/>
      <w:marBottom w:val="0"/>
      <w:divBdr>
        <w:top w:val="none" w:sz="0" w:space="0" w:color="auto"/>
        <w:left w:val="none" w:sz="0" w:space="0" w:color="auto"/>
        <w:bottom w:val="none" w:sz="0" w:space="0" w:color="auto"/>
        <w:right w:val="none" w:sz="0" w:space="0" w:color="auto"/>
      </w:divBdr>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18594724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398221">
      <w:bodyDiv w:val="1"/>
      <w:marLeft w:val="0"/>
      <w:marRight w:val="0"/>
      <w:marTop w:val="0"/>
      <w:marBottom w:val="0"/>
      <w:divBdr>
        <w:top w:val="none" w:sz="0" w:space="0" w:color="auto"/>
        <w:left w:val="none" w:sz="0" w:space="0" w:color="auto"/>
        <w:bottom w:val="none" w:sz="0" w:space="0" w:color="auto"/>
        <w:right w:val="none" w:sz="0" w:space="0" w:color="auto"/>
      </w:divBdr>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395D2-4B5B-4E5E-8020-651D66D59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735</Words>
  <Characters>4194</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4920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ShichangZ</cp:lastModifiedBy>
  <cp:revision>2</cp:revision>
  <cp:lastPrinted>2010-03-24T02:20:00Z</cp:lastPrinted>
  <dcterms:created xsi:type="dcterms:W3CDTF">2016-08-13T02:06:00Z</dcterms:created>
  <dcterms:modified xsi:type="dcterms:W3CDTF">2016-08-13T02:06:00Z</dcterms:modified>
</cp:coreProperties>
</file>